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4ABBEF" w14:textId="77777777" w:rsidR="00877FD3" w:rsidRDefault="00877FD3" w:rsidP="00C9159B"/>
    <w:p w14:paraId="2C18C4F9" w14:textId="20682119" w:rsidR="00877FD3" w:rsidRPr="006A02E3" w:rsidRDefault="00AE1703" w:rsidP="00AE1703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sz w:val="28"/>
          <w:szCs w:val="28"/>
        </w:rPr>
      </w:pPr>
      <w:r w:rsidRPr="00AE1703">
        <w:rPr>
          <w:rFonts w:cs="Arial"/>
          <w:b/>
          <w:bCs/>
          <w:sz w:val="28"/>
          <w:szCs w:val="28"/>
          <w:lang w:val="cy-GB"/>
        </w:rPr>
        <w:t>Raglen Rhwydwaith Gwybodaeth Labordai Cymru (LINC)</w:t>
      </w:r>
    </w:p>
    <w:p w14:paraId="116BAA07" w14:textId="77777777" w:rsidR="009F59C5" w:rsidRDefault="009F59C5" w:rsidP="00C9159B">
      <w:pPr>
        <w:jc w:val="center"/>
        <w:rPr>
          <w:rFonts w:cs="Arial"/>
          <w:b/>
          <w:noProof/>
          <w:sz w:val="28"/>
          <w:szCs w:val="28"/>
        </w:rPr>
      </w:pPr>
    </w:p>
    <w:p w14:paraId="7670277B" w14:textId="49FE183E" w:rsidR="00F922A9" w:rsidRPr="006A02E3" w:rsidRDefault="00AE1703" w:rsidP="00AE1703">
      <w:pPr>
        <w:jc w:val="center"/>
        <w:rPr>
          <w:rFonts w:cs="Arial"/>
          <w:b/>
          <w:noProof/>
          <w:sz w:val="28"/>
          <w:szCs w:val="28"/>
        </w:rPr>
      </w:pPr>
      <w:r w:rsidRPr="00AE1703">
        <w:rPr>
          <w:rFonts w:cs="Arial"/>
          <w:b/>
          <w:sz w:val="28"/>
          <w:szCs w:val="28"/>
          <w:lang w:val="cy-GB"/>
        </w:rPr>
        <w:t>Cwestiynau cyffredin</w:t>
      </w:r>
    </w:p>
    <w:p w14:paraId="5A0AF6AE" w14:textId="77777777" w:rsidR="009D2938" w:rsidRDefault="00B8683D" w:rsidP="007C6B0D">
      <w:pPr>
        <w:jc w:val="center"/>
        <w:rPr>
          <w:rFonts w:cs="Arial"/>
          <w:b/>
          <w:noProof/>
          <w:sz w:val="28"/>
          <w:szCs w:val="28"/>
        </w:rPr>
      </w:pPr>
      <w:r>
        <w:rPr>
          <w:rFonts w:cs="Arial"/>
          <w:b/>
          <w:noProof/>
          <w:sz w:val="28"/>
          <w:szCs w:val="28"/>
          <w:lang w:eastAsia="en-GB"/>
        </w:rPr>
        <w:drawing>
          <wp:inline distT="0" distB="0" distL="0" distR="0" wp14:anchorId="5D763288" wp14:editId="1A7D67A5">
            <wp:extent cx="5041900" cy="4978763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INC Logo transparent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010" cy="4982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A6461A" w14:textId="77777777" w:rsidR="00CF76E7" w:rsidRDefault="00CF76E7" w:rsidP="00C9159B">
      <w:pPr>
        <w:sectPr w:rsidR="00CF76E7" w:rsidSect="00764301">
          <w:headerReference w:type="default" r:id="rId9"/>
          <w:headerReference w:type="first" r:id="rId10"/>
          <w:pgSz w:w="11906" w:h="16838"/>
          <w:pgMar w:top="1440" w:right="1440" w:bottom="1440" w:left="1440" w:header="567" w:footer="567" w:gutter="0"/>
          <w:cols w:space="708"/>
          <w:docGrid w:linePitch="360"/>
        </w:sectPr>
      </w:pPr>
    </w:p>
    <w:sdt>
      <w:sdtPr>
        <w:rPr>
          <w:rFonts w:ascii="Verdana" w:eastAsia="Times New Roman" w:hAnsi="Verdana" w:cs="Times New Roman"/>
          <w:color w:val="auto"/>
          <w:sz w:val="22"/>
          <w:szCs w:val="20"/>
          <w:lang w:val="en-GB"/>
        </w:rPr>
        <w:id w:val="-603644728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2DC4BEF" w14:textId="74B0B057" w:rsidR="00BA45CC" w:rsidRPr="006A02E3" w:rsidRDefault="00AE1703" w:rsidP="00AE1703">
          <w:pPr>
            <w:pStyle w:val="TOCHeading"/>
            <w:rPr>
              <w:rFonts w:ascii="Verdana" w:hAnsi="Verdana"/>
              <w:b/>
              <w:color w:val="1F4E79" w:themeColor="accent1" w:themeShade="80"/>
            </w:rPr>
          </w:pPr>
          <w:r w:rsidRPr="00AE1703">
            <w:rPr>
              <w:rFonts w:ascii="Verdana" w:hAnsi="Verdana"/>
              <w:b/>
              <w:color w:val="1F4E79" w:themeColor="accent1" w:themeShade="80"/>
              <w:lang w:val="cy-GB"/>
            </w:rPr>
            <w:t>Cynnwys</w:t>
          </w:r>
        </w:p>
        <w:p w14:paraId="1F310379" w14:textId="6E7D2CC0" w:rsidR="007D5964" w:rsidRDefault="00BA45CC">
          <w:pPr>
            <w:pStyle w:val="TOC1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90643015" w:history="1">
            <w:r w:rsidR="007D5964" w:rsidRPr="00B73E9B">
              <w:rPr>
                <w:rStyle w:val="Hyperlink"/>
                <w:noProof/>
              </w:rPr>
              <w:t>1.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Diben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_Toc90643015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3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365EEAA3" w14:textId="0B739378" w:rsidR="007D5964" w:rsidRDefault="00C02EAF">
          <w:pPr>
            <w:pStyle w:val="TOC1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16" w:history="1">
            <w:r w:rsidR="007D5964" w:rsidRPr="00B73E9B">
              <w:rPr>
                <w:rStyle w:val="Hyperlink"/>
                <w:noProof/>
              </w:rPr>
              <w:t>2.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Cyflwyniad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_Toc90643016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3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725C3319" w14:textId="638088E2" w:rsidR="007D5964" w:rsidRDefault="00C02EAF">
          <w:pPr>
            <w:pStyle w:val="TOC1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17" w:history="1">
            <w:r w:rsidR="007D5964" w:rsidRPr="00B73E9B">
              <w:rPr>
                <w:rStyle w:val="Hyperlink"/>
                <w:noProof/>
              </w:rPr>
              <w:t>3.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Deallusrwydd busnes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_Toc90643017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4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562135A6" w14:textId="0E59D059" w:rsidR="007D5964" w:rsidRDefault="00C02EAF">
          <w:pPr>
            <w:pStyle w:val="TOC1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18" w:history="1">
            <w:r w:rsidR="007D5964" w:rsidRPr="00B73E9B">
              <w:rPr>
                <w:rStyle w:val="Hyperlink"/>
                <w:noProof/>
              </w:rPr>
              <w:t>4.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Gofynion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_Toc90643018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4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53140CFA" w14:textId="440C5B0B" w:rsidR="007D5964" w:rsidRDefault="00C02EAF">
          <w:pPr>
            <w:pStyle w:val="TOC1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19" w:history="1">
            <w:r w:rsidR="007D5964" w:rsidRPr="00B73E9B">
              <w:rPr>
                <w:rStyle w:val="Hyperlink"/>
                <w:noProof/>
              </w:rPr>
              <w:t>5.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Gwneud Ceisiadau Electronig Am Brofion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_Toc90643019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5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4342AD55" w14:textId="63DD260F" w:rsidR="007D5964" w:rsidRDefault="00C02EAF">
          <w:pPr>
            <w:pStyle w:val="TOC1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20" w:history="1">
            <w:r w:rsidR="007D5964" w:rsidRPr="00B73E9B">
              <w:rPr>
                <w:rStyle w:val="Hyperlink"/>
                <w:noProof/>
              </w:rPr>
              <w:t>6.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Gweithredu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_Toc90643020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6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70007FE6" w14:textId="5F02B0C2" w:rsidR="007D5964" w:rsidRDefault="00C02EAF">
          <w:pPr>
            <w:pStyle w:val="TOC1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21" w:history="1">
            <w:r w:rsidR="007D5964" w:rsidRPr="00B73E9B">
              <w:rPr>
                <w:rStyle w:val="Hyperlink"/>
                <w:noProof/>
              </w:rPr>
              <w:t>7.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Data Etifeddol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_Toc90643021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7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5E379B94" w14:textId="3C874E2C" w:rsidR="007D5964" w:rsidRDefault="00C02EAF">
          <w:pPr>
            <w:pStyle w:val="TOC1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22" w:history="1">
            <w:r w:rsidR="007D5964" w:rsidRPr="00B73E9B">
              <w:rPr>
                <w:rStyle w:val="Hyperlink"/>
                <w:noProof/>
              </w:rPr>
              <w:t>8.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Integreiddio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_Toc90643022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7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165874E1" w14:textId="6AEB1941" w:rsidR="007D5964" w:rsidRDefault="00C02EAF">
          <w:pPr>
            <w:pStyle w:val="TOC1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23" w:history="1">
            <w:r w:rsidR="007D5964" w:rsidRPr="00B73E9B">
              <w:rPr>
                <w:rStyle w:val="Hyperlink"/>
                <w:noProof/>
              </w:rPr>
              <w:t>9.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Rheoli Ansawdd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_Toc90643023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8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5A8895BB" w14:textId="611AEF14" w:rsidR="007D5964" w:rsidRDefault="00C02EAF">
          <w:pPr>
            <w:pStyle w:val="TOC1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24" w:history="1">
            <w:r w:rsidR="007D5964" w:rsidRPr="00B73E9B">
              <w:rPr>
                <w:rStyle w:val="Hyperlink"/>
                <w:noProof/>
              </w:rPr>
              <w:t>10.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Sioeau Teithiol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_Toc90643024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8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44E51767" w14:textId="4A0E3854" w:rsidR="007D5964" w:rsidRDefault="00C02EAF">
          <w:pPr>
            <w:pStyle w:val="TOC1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25" w:history="1">
            <w:r w:rsidR="007D5964" w:rsidRPr="00B73E9B">
              <w:rPr>
                <w:rStyle w:val="Hyperlink"/>
                <w:noProof/>
              </w:rPr>
              <w:t>11.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Lefelau Gwasanaeth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_Toc90643025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9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23BF968C" w14:textId="2E87423B" w:rsidR="007D5964" w:rsidRDefault="00C02EAF">
          <w:pPr>
            <w:pStyle w:val="TOC1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26" w:history="1">
            <w:r w:rsidR="007D5964" w:rsidRPr="00B73E9B">
              <w:rPr>
                <w:rStyle w:val="Hyperlink"/>
                <w:noProof/>
              </w:rPr>
              <w:t>12.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Safoni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_Toc90643026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9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07FF4152" w14:textId="391FEEE1" w:rsidR="007D5964" w:rsidRDefault="00C02EAF">
          <w:pPr>
            <w:pStyle w:val="TOC1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27" w:history="1">
            <w:r w:rsidR="007D5964" w:rsidRPr="00B73E9B">
              <w:rPr>
                <w:rStyle w:val="Hyperlink"/>
                <w:rFonts w:cs="Arial"/>
                <w:noProof/>
              </w:rPr>
              <w:t>13.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Rheoli’r Ddogfen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_Toc90643027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11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66798CB3" w14:textId="64FBB00D" w:rsidR="007D5964" w:rsidRDefault="00C02EAF">
          <w:pPr>
            <w:pStyle w:val="TOC2"/>
            <w:tabs>
              <w:tab w:val="left" w:pos="110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28" w:history="1">
            <w:r w:rsidR="007D5964" w:rsidRPr="00B73E9B">
              <w:rPr>
                <w:rStyle w:val="Hyperlink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13.1.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Gwybodaeth am y Ddogfen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_Toc90643028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11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6017ABC8" w14:textId="068D4135" w:rsidR="007D5964" w:rsidRDefault="00C02EAF">
          <w:pPr>
            <w:pStyle w:val="TOC2"/>
            <w:tabs>
              <w:tab w:val="left" w:pos="110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29" w:history="1">
            <w:r w:rsidR="007D5964" w:rsidRPr="00B73E9B">
              <w:rPr>
                <w:rStyle w:val="Hyperlink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13.2.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Hanes y Ddogfen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_Toc90643029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11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0726020F" w14:textId="5CAEC46C" w:rsidR="007D5964" w:rsidRDefault="00C02EAF">
          <w:pPr>
            <w:pStyle w:val="TOC2"/>
            <w:tabs>
              <w:tab w:val="left" w:pos="110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30" w:history="1">
            <w:r w:rsidR="007D5964" w:rsidRPr="00B73E9B">
              <w:rPr>
                <w:rStyle w:val="Hyperlink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13.3.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Rhestr Cylchredeg / Adolygwyr (Drafft) (Terfynol)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_Toc90643030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11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5829AA3A" w14:textId="434AD036" w:rsidR="007D5964" w:rsidRDefault="00C02EAF">
          <w:pPr>
            <w:pStyle w:val="TOC2"/>
            <w:tabs>
              <w:tab w:val="left" w:pos="110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31" w:history="1">
            <w:r w:rsidR="007D5964" w:rsidRPr="00B73E9B">
              <w:rPr>
                <w:rStyle w:val="Hyperlink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13.4.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Cyfeiriadau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_Toc90643031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12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5174566D" w14:textId="5D7A6EF4" w:rsidR="007D5964" w:rsidRDefault="00C02EAF">
          <w:pPr>
            <w:pStyle w:val="TOC2"/>
            <w:tabs>
              <w:tab w:val="left" w:pos="110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32" w:history="1">
            <w:r w:rsidR="007D5964" w:rsidRPr="00B73E9B">
              <w:rPr>
                <w:rStyle w:val="Hyperlink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13.5.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Lleoliad y Ddogfen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_Toc90643032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12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772467E4" w14:textId="04E5F664" w:rsidR="007D5964" w:rsidRDefault="00C02EAF">
          <w:pPr>
            <w:pStyle w:val="TOC2"/>
            <w:tabs>
              <w:tab w:val="left" w:pos="110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90643033" w:history="1">
            <w:r w:rsidR="007D5964" w:rsidRPr="00B73E9B">
              <w:rPr>
                <w:rStyle w:val="Hyperlink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13.6.</w:t>
            </w:r>
            <w:r w:rsidR="007D5964">
              <w:rPr>
                <w:rFonts w:asciiTheme="minorHAnsi" w:eastAsiaTheme="minorEastAsia" w:hAnsiTheme="minorHAnsi" w:cstheme="minorBidi"/>
                <w:noProof/>
                <w:szCs w:val="22"/>
                <w:lang w:eastAsia="en-GB"/>
              </w:rPr>
              <w:tab/>
            </w:r>
            <w:r w:rsidR="007D5964" w:rsidRPr="00B73E9B">
              <w:rPr>
                <w:rStyle w:val="Hyperlink"/>
                <w:noProof/>
                <w:lang w:val="cy-GB"/>
              </w:rPr>
              <w:t>Awdurdodiad</w:t>
            </w:r>
            <w:r w:rsidR="007D5964">
              <w:rPr>
                <w:noProof/>
                <w:webHidden/>
              </w:rPr>
              <w:tab/>
            </w:r>
            <w:r w:rsidR="007D5964">
              <w:rPr>
                <w:noProof/>
                <w:webHidden/>
              </w:rPr>
              <w:fldChar w:fldCharType="begin"/>
            </w:r>
            <w:r w:rsidR="007D5964">
              <w:rPr>
                <w:noProof/>
                <w:webHidden/>
              </w:rPr>
              <w:instrText xml:space="preserve"> PAGEREF _Toc90643033 \h </w:instrText>
            </w:r>
            <w:r w:rsidR="007D5964">
              <w:rPr>
                <w:noProof/>
                <w:webHidden/>
              </w:rPr>
            </w:r>
            <w:r w:rsidR="007D5964">
              <w:rPr>
                <w:noProof/>
                <w:webHidden/>
              </w:rPr>
              <w:fldChar w:fldCharType="separate"/>
            </w:r>
            <w:r w:rsidR="007D5964">
              <w:rPr>
                <w:noProof/>
                <w:webHidden/>
              </w:rPr>
              <w:t>12</w:t>
            </w:r>
            <w:r w:rsidR="007D5964">
              <w:rPr>
                <w:noProof/>
                <w:webHidden/>
              </w:rPr>
              <w:fldChar w:fldCharType="end"/>
            </w:r>
          </w:hyperlink>
        </w:p>
        <w:p w14:paraId="1B0D6CB9" w14:textId="4AB27CEE" w:rsidR="00BA45CC" w:rsidRDefault="00BA45CC">
          <w:pPr>
            <w:rPr>
              <w:b/>
              <w:bCs/>
              <w:noProof/>
            </w:rPr>
          </w:pPr>
          <w:r>
            <w:rPr>
              <w:b/>
              <w:bCs/>
              <w:noProof/>
            </w:rPr>
            <w:fldChar w:fldCharType="end"/>
          </w:r>
        </w:p>
      </w:sdtContent>
    </w:sdt>
    <w:p w14:paraId="7FF0837B" w14:textId="77777777" w:rsidR="00060603" w:rsidRDefault="00060603" w:rsidP="00CC300C"/>
    <w:p w14:paraId="23B8EEEF" w14:textId="77777777" w:rsidR="00CC300C" w:rsidRDefault="00CC300C" w:rsidP="00CC300C">
      <w:r>
        <w:br w:type="page"/>
      </w:r>
    </w:p>
    <w:p w14:paraId="6D10AAB4" w14:textId="19326D06" w:rsidR="00830664" w:rsidRPr="006A02E3" w:rsidRDefault="00AE1703" w:rsidP="00AE1703">
      <w:pPr>
        <w:pStyle w:val="Heading1"/>
      </w:pPr>
      <w:bookmarkStart w:id="0" w:name="_Toc90643015"/>
      <w:r w:rsidRPr="00AE1703">
        <w:rPr>
          <w:lang w:val="cy-GB"/>
        </w:rPr>
        <w:lastRenderedPageBreak/>
        <w:t>Diben</w:t>
      </w:r>
      <w:bookmarkEnd w:id="0"/>
    </w:p>
    <w:p w14:paraId="3371AFC1" w14:textId="65DC39E0" w:rsidR="00273AF7" w:rsidRDefault="00AE1703" w:rsidP="00AE1703">
      <w:r w:rsidRPr="00AE1703">
        <w:rPr>
          <w:lang w:val="cy-GB"/>
        </w:rPr>
        <w:t>Lluniwyd y ddogfen hon i hwyluso cwestiynau cyffredin gan y gwasanaeth patholeg ynglŷn â’r system Rheoli Gwybodaeth Labordai (LIMS) newydd sy’n cael ei datblygu gan raglen rhwydwaith Gwybodaeth Labordai Cymru (LINC).</w:t>
      </w:r>
      <w:r w:rsidR="00F922A9" w:rsidRPr="006A02E3">
        <w:t xml:space="preserve"> </w:t>
      </w:r>
      <w:r w:rsidRPr="00AE1703">
        <w:rPr>
          <w:lang w:val="cy-GB"/>
        </w:rPr>
        <w:t>Sefydliad dros dro yw rhaglen LINC a sefydlwyd gan Gydweithrediad Iechyd GIG Cymru ac a gynhelir gan Iechyd Cyhoeddus Cymru’r GIG.</w:t>
      </w:r>
      <w:r w:rsidR="00F922A9" w:rsidRPr="006A02E3">
        <w:t xml:space="preserve"> </w:t>
      </w:r>
    </w:p>
    <w:p w14:paraId="2B705C67" w14:textId="21957FDD" w:rsidR="00273AF7" w:rsidRPr="006A02E3" w:rsidRDefault="00AE1703" w:rsidP="00AE1703">
      <w:pPr>
        <w:pStyle w:val="Heading1"/>
      </w:pPr>
      <w:bookmarkStart w:id="1" w:name="_Toc90643016"/>
      <w:r w:rsidRPr="00AE1703">
        <w:rPr>
          <w:lang w:val="cy-GB"/>
        </w:rPr>
        <w:t>Cyflwyniad</w:t>
      </w:r>
      <w:bookmarkEnd w:id="1"/>
    </w:p>
    <w:p w14:paraId="7A2C7650" w14:textId="664B2EA4" w:rsidR="00F922A9" w:rsidRPr="006A02E3" w:rsidRDefault="00AE1703" w:rsidP="00AE1703">
      <w:r w:rsidRPr="00AE1703">
        <w:rPr>
          <w:lang w:val="cy-GB"/>
        </w:rPr>
        <w:t>Cafwyd y casgliad hwn o gwestiynau o sesiynau rhyngweithiol â’r gwasanaeth patholeg a rhanddeiliaid ehangach.</w:t>
      </w:r>
      <w:r w:rsidR="00F922A9" w:rsidRPr="006A02E3">
        <w:t xml:space="preserve"> </w:t>
      </w:r>
      <w:r w:rsidRPr="00AE1703">
        <w:rPr>
          <w:lang w:val="cy-GB"/>
        </w:rPr>
        <w:t>Disgwylir y bydd y set hon o gwestiynau cyffredin yn helpu i roi sicrwydd i’r gwasanaeth patholeg a rhanddeiliaid ehangach y GIG yn natblygiad y gwasanaeth LIMS newydd.</w:t>
      </w:r>
    </w:p>
    <w:p w14:paraId="6D58093F" w14:textId="7F0E985B" w:rsidR="00F922A9" w:rsidRPr="006A02E3" w:rsidRDefault="00AE1703" w:rsidP="00AE1703">
      <w:r w:rsidRPr="00AE1703">
        <w:rPr>
          <w:color w:val="212529"/>
          <w:szCs w:val="22"/>
          <w:lang w:val="cy-GB"/>
        </w:rPr>
        <w:t>Nod rhaglen</w:t>
      </w:r>
      <w:r w:rsidRPr="00AE1703">
        <w:rPr>
          <w:lang w:val="cy-GB"/>
        </w:rPr>
        <w:t xml:space="preserve"> </w:t>
      </w:r>
      <w:r w:rsidRPr="00AE1703">
        <w:rPr>
          <w:color w:val="212529"/>
          <w:szCs w:val="22"/>
          <w:lang w:val="cy-GB"/>
        </w:rPr>
        <w:t>LINC</w:t>
      </w:r>
      <w:r w:rsidRPr="00AE1703">
        <w:rPr>
          <w:lang w:val="cy-GB"/>
        </w:rPr>
        <w:t xml:space="preserve"> yw ceisio proses trosglwyddo </w:t>
      </w:r>
      <w:r w:rsidRPr="00AE1703">
        <w:rPr>
          <w:color w:val="212529"/>
          <w:szCs w:val="22"/>
          <w:lang w:val="cy-GB"/>
        </w:rPr>
        <w:t>gwybodaeth</w:t>
      </w:r>
      <w:r w:rsidRPr="00AE1703">
        <w:rPr>
          <w:lang w:val="cy-GB"/>
        </w:rPr>
        <w:t xml:space="preserve"> sylfaenol am ddatblygiad y </w:t>
      </w:r>
      <w:r w:rsidRPr="00AE1703">
        <w:rPr>
          <w:color w:val="212529"/>
          <w:szCs w:val="22"/>
          <w:lang w:val="cy-GB"/>
        </w:rPr>
        <w:t>LIMS newydd</w:t>
      </w:r>
      <w:r w:rsidRPr="00AE1703">
        <w:rPr>
          <w:lang w:val="cy-GB"/>
        </w:rPr>
        <w:t xml:space="preserve"> sy’n cael ei chyflwyno’n weithredol ar draws </w:t>
      </w:r>
      <w:r w:rsidRPr="00AE1703">
        <w:rPr>
          <w:color w:val="212529"/>
          <w:szCs w:val="22"/>
          <w:lang w:val="cy-GB"/>
        </w:rPr>
        <w:t>GIG</w:t>
      </w:r>
      <w:r w:rsidRPr="00AE1703">
        <w:rPr>
          <w:lang w:val="cy-GB"/>
        </w:rPr>
        <w:t xml:space="preserve"> </w:t>
      </w:r>
      <w:r w:rsidRPr="00AE1703">
        <w:rPr>
          <w:color w:val="212529"/>
          <w:szCs w:val="22"/>
          <w:lang w:val="cy-GB"/>
        </w:rPr>
        <w:t>Cymru</w:t>
      </w:r>
      <w:r w:rsidRPr="00AE1703">
        <w:rPr>
          <w:lang w:val="cy-GB"/>
        </w:rPr>
        <w:t xml:space="preserve"> erbyn 2025</w:t>
      </w:r>
      <w:r w:rsidRPr="00AE1703">
        <w:rPr>
          <w:color w:val="212529"/>
          <w:szCs w:val="22"/>
          <w:lang w:val="cy-GB"/>
        </w:rPr>
        <w:t>.</w:t>
      </w:r>
      <w:r w:rsidRPr="00AE1703">
        <w:rPr>
          <w:lang w:val="cy-GB"/>
        </w:rPr>
        <w:t xml:space="preserve"> Cafodd y cwestiynau cyffredin hyn am y </w:t>
      </w:r>
      <w:r w:rsidRPr="00AE1703">
        <w:rPr>
          <w:color w:val="212529"/>
          <w:szCs w:val="22"/>
          <w:lang w:val="cy-GB"/>
        </w:rPr>
        <w:t>LIMS</w:t>
      </w:r>
      <w:r w:rsidRPr="00AE1703">
        <w:rPr>
          <w:lang w:val="cy-GB"/>
        </w:rPr>
        <w:t xml:space="preserve"> eu grwpio yn ddeg categori er mwyn hwylustod.</w:t>
      </w:r>
      <w:r w:rsidR="00F922A9" w:rsidRPr="006A02E3">
        <w:rPr>
          <w:color w:val="212529"/>
        </w:rPr>
        <w:t xml:space="preserve"> </w:t>
      </w:r>
      <w:r w:rsidRPr="00AE1703">
        <w:rPr>
          <w:lang w:val="cy-GB"/>
        </w:rPr>
        <w:t>Ceir hefyd ddolenni at wybodaeth bellach ar wefan LINC.</w:t>
      </w:r>
    </w:p>
    <w:p w14:paraId="04807533" w14:textId="77777777" w:rsidR="00971FC1" w:rsidRDefault="00971FC1" w:rsidP="00F922A9">
      <w:pPr>
        <w:rPr>
          <w:color w:val="212529"/>
          <w:szCs w:val="22"/>
          <w:shd w:val="clear" w:color="auto" w:fill="FFFFFF"/>
        </w:rPr>
      </w:pPr>
    </w:p>
    <w:p w14:paraId="3429FEFB" w14:textId="77777777" w:rsidR="00475A31" w:rsidRPr="00475A31" w:rsidRDefault="00475A31" w:rsidP="00475A31">
      <w:pPr>
        <w:rPr>
          <w:szCs w:val="22"/>
        </w:rPr>
      </w:pPr>
    </w:p>
    <w:p w14:paraId="5B42D014" w14:textId="77777777" w:rsidR="00475A31" w:rsidRPr="00475A31" w:rsidRDefault="00475A31" w:rsidP="00475A31">
      <w:pPr>
        <w:rPr>
          <w:szCs w:val="22"/>
        </w:rPr>
      </w:pPr>
    </w:p>
    <w:p w14:paraId="77DCA225" w14:textId="37A2FD92" w:rsidR="00475A31" w:rsidRDefault="00475A31" w:rsidP="00475A31">
      <w:pPr>
        <w:rPr>
          <w:szCs w:val="22"/>
        </w:rPr>
      </w:pPr>
    </w:p>
    <w:p w14:paraId="02E6A54E" w14:textId="71D341D9" w:rsidR="00216B7C" w:rsidRDefault="00216B7C" w:rsidP="00475A31">
      <w:pPr>
        <w:rPr>
          <w:szCs w:val="22"/>
        </w:rPr>
      </w:pPr>
    </w:p>
    <w:p w14:paraId="509214B2" w14:textId="0F30DC0A" w:rsidR="00216B7C" w:rsidRDefault="00216B7C" w:rsidP="00475A31">
      <w:pPr>
        <w:rPr>
          <w:szCs w:val="22"/>
        </w:rPr>
      </w:pPr>
    </w:p>
    <w:p w14:paraId="60762A45" w14:textId="77777777" w:rsidR="00216B7C" w:rsidRPr="00475A31" w:rsidRDefault="00216B7C" w:rsidP="00475A31">
      <w:pPr>
        <w:rPr>
          <w:szCs w:val="22"/>
        </w:rPr>
      </w:pPr>
    </w:p>
    <w:p w14:paraId="101CB3E6" w14:textId="77777777" w:rsidR="00475A31" w:rsidRPr="00475A31" w:rsidRDefault="00475A31" w:rsidP="00475A31">
      <w:pPr>
        <w:rPr>
          <w:szCs w:val="22"/>
        </w:rPr>
      </w:pPr>
    </w:p>
    <w:p w14:paraId="5E7BD780" w14:textId="77777777" w:rsidR="00475A31" w:rsidRPr="00475A31" w:rsidRDefault="00475A31" w:rsidP="00475A31">
      <w:pPr>
        <w:rPr>
          <w:szCs w:val="22"/>
        </w:rPr>
      </w:pPr>
    </w:p>
    <w:p w14:paraId="3F30D7C4" w14:textId="77777777" w:rsidR="00475A31" w:rsidRPr="00475A31" w:rsidRDefault="00475A31" w:rsidP="00475A31">
      <w:pPr>
        <w:rPr>
          <w:szCs w:val="22"/>
        </w:rPr>
      </w:pPr>
    </w:p>
    <w:p w14:paraId="52BE1DDE" w14:textId="77777777" w:rsidR="00475A31" w:rsidRPr="00475A31" w:rsidRDefault="00475A31" w:rsidP="00475A31">
      <w:pPr>
        <w:rPr>
          <w:szCs w:val="22"/>
        </w:rPr>
      </w:pPr>
    </w:p>
    <w:p w14:paraId="47F1245E" w14:textId="77777777" w:rsidR="00475A31" w:rsidRPr="00475A31" w:rsidRDefault="00475A31" w:rsidP="00475A31">
      <w:pPr>
        <w:rPr>
          <w:szCs w:val="22"/>
        </w:rPr>
      </w:pPr>
    </w:p>
    <w:p w14:paraId="547B65C7" w14:textId="77777777" w:rsidR="00475A31" w:rsidRPr="00475A31" w:rsidRDefault="00475A31" w:rsidP="00475A31">
      <w:pPr>
        <w:rPr>
          <w:szCs w:val="22"/>
        </w:rPr>
      </w:pPr>
    </w:p>
    <w:p w14:paraId="1A95FB9E" w14:textId="77777777" w:rsidR="00475A31" w:rsidRPr="00475A31" w:rsidRDefault="00475A31" w:rsidP="00475A31">
      <w:pPr>
        <w:rPr>
          <w:szCs w:val="22"/>
        </w:rPr>
      </w:pPr>
    </w:p>
    <w:p w14:paraId="3FD851F7" w14:textId="30769247" w:rsidR="00475A31" w:rsidRPr="00475A31" w:rsidRDefault="00475A31" w:rsidP="00475A31">
      <w:pPr>
        <w:tabs>
          <w:tab w:val="left" w:pos="1778"/>
        </w:tabs>
        <w:rPr>
          <w:szCs w:val="22"/>
        </w:rPr>
      </w:pPr>
      <w:r>
        <w:rPr>
          <w:szCs w:val="22"/>
        </w:rPr>
        <w:tab/>
      </w:r>
    </w:p>
    <w:p w14:paraId="76907F2D" w14:textId="18248BCB" w:rsidR="00C4603E" w:rsidRDefault="00AE1703" w:rsidP="00AE1703">
      <w:pPr>
        <w:pStyle w:val="Heading1"/>
      </w:pPr>
      <w:bookmarkStart w:id="2" w:name="_Toc90643017"/>
      <w:r w:rsidRPr="00AE1703">
        <w:rPr>
          <w:lang w:val="cy-GB"/>
        </w:rPr>
        <w:lastRenderedPageBreak/>
        <w:t>Deallusrwydd busnes</w:t>
      </w:r>
      <w:bookmarkEnd w:id="2"/>
      <w:r w:rsidR="00F922A9" w:rsidRPr="006A02E3">
        <w:t xml:space="preserve"> </w:t>
      </w:r>
    </w:p>
    <w:p w14:paraId="0A942883" w14:textId="5F2DD105" w:rsidR="00F922A9" w:rsidRPr="009F534E" w:rsidRDefault="00AE1703" w:rsidP="00AE1703">
      <w:pPr>
        <w:rPr>
          <w:b/>
          <w:bCs/>
          <w:color w:val="1F4E79" w:themeColor="accent1" w:themeShade="80"/>
          <w:sz w:val="20"/>
        </w:rPr>
      </w:pPr>
      <w:r w:rsidRPr="00AE1703">
        <w:rPr>
          <w:b/>
          <w:bCs/>
          <w:color w:val="1F4E79" w:themeColor="accent1" w:themeShade="80"/>
          <w:sz w:val="20"/>
          <w:lang w:val="cy-GB"/>
        </w:rPr>
        <w:t xml:space="preserve">A oes unrhyw rai o’r cyflenwyr arfaethedig yn bwriadu defnyddio </w:t>
      </w:r>
      <w:proofErr w:type="spellStart"/>
      <w:r w:rsidRPr="00AE1703">
        <w:rPr>
          <w:b/>
          <w:bCs/>
          <w:color w:val="1F4E79" w:themeColor="accent1" w:themeShade="80"/>
          <w:sz w:val="20"/>
          <w:lang w:val="cy-GB"/>
        </w:rPr>
        <w:t>DeepSee</w:t>
      </w:r>
      <w:proofErr w:type="spellEnd"/>
      <w:r w:rsidRPr="00AE1703">
        <w:rPr>
          <w:b/>
          <w:bCs/>
          <w:color w:val="1F4E79" w:themeColor="accent1" w:themeShade="80"/>
          <w:sz w:val="20"/>
          <w:lang w:val="cy-GB"/>
        </w:rPr>
        <w:t>?</w:t>
      </w:r>
      <w:r w:rsidR="00F922A9" w:rsidRPr="006A02E3">
        <w:rPr>
          <w:b/>
          <w:bCs/>
          <w:color w:val="1F4E79" w:themeColor="accent1" w:themeShade="80"/>
          <w:sz w:val="20"/>
        </w:rPr>
        <w:t xml:space="preserve"> </w:t>
      </w:r>
      <w:r w:rsidRPr="00AE1703">
        <w:rPr>
          <w:b/>
          <w:bCs/>
          <w:color w:val="1F4E79" w:themeColor="accent1" w:themeShade="80"/>
          <w:sz w:val="20"/>
          <w:lang w:val="cy-GB"/>
        </w:rPr>
        <w:t>A oes modd ei hintegreiddio i systemau eraill?</w:t>
      </w:r>
      <w:r w:rsidR="00F922A9" w:rsidRPr="006A02E3">
        <w:rPr>
          <w:b/>
          <w:bCs/>
          <w:color w:val="1F4E79" w:themeColor="accent1" w:themeShade="80"/>
          <w:sz w:val="20"/>
        </w:rPr>
        <w:t xml:space="preserve"> </w:t>
      </w:r>
    </w:p>
    <w:p w14:paraId="70E2D8DE" w14:textId="5F1A470B" w:rsidR="00F922A9" w:rsidRPr="006A02E3" w:rsidRDefault="00AE1703" w:rsidP="00AE1703">
      <w:pPr>
        <w:rPr>
          <w:b/>
          <w:bCs/>
          <w:color w:val="000000" w:themeColor="text1"/>
          <w:sz w:val="20"/>
        </w:rPr>
      </w:pPr>
      <w:r w:rsidRPr="00AE1703">
        <w:rPr>
          <w:color w:val="000000" w:themeColor="text1"/>
          <w:sz w:val="20"/>
          <w:lang w:val="cy-GB"/>
        </w:rPr>
        <w:t xml:space="preserve">Cynnyrch deallusrwydd busnes </w:t>
      </w:r>
      <w:proofErr w:type="spellStart"/>
      <w:r w:rsidRPr="00AE1703">
        <w:rPr>
          <w:color w:val="000000" w:themeColor="text1"/>
          <w:sz w:val="20"/>
          <w:lang w:val="cy-GB"/>
        </w:rPr>
        <w:t>InterSystems</w:t>
      </w:r>
      <w:proofErr w:type="spellEnd"/>
      <w:r w:rsidRPr="00AE1703">
        <w:rPr>
          <w:color w:val="000000" w:themeColor="text1"/>
          <w:sz w:val="20"/>
          <w:lang w:val="cy-GB"/>
        </w:rPr>
        <w:t xml:space="preserve"> yw </w:t>
      </w:r>
      <w:proofErr w:type="spellStart"/>
      <w:r w:rsidRPr="00AE1703">
        <w:rPr>
          <w:color w:val="000000" w:themeColor="text1"/>
          <w:sz w:val="20"/>
          <w:lang w:val="cy-GB"/>
        </w:rPr>
        <w:t>DeepSee</w:t>
      </w:r>
      <w:proofErr w:type="spellEnd"/>
      <w:r w:rsidRPr="00AE1703">
        <w:rPr>
          <w:color w:val="000000" w:themeColor="text1"/>
          <w:sz w:val="20"/>
          <w:lang w:val="cy-GB"/>
        </w:rPr>
        <w:t xml:space="preserve"> ac fe’i ddarperir fel rhan o becyn LIMS </w:t>
      </w:r>
      <w:proofErr w:type="spellStart"/>
      <w:r w:rsidRPr="00AE1703">
        <w:rPr>
          <w:color w:val="000000" w:themeColor="text1"/>
          <w:sz w:val="20"/>
          <w:lang w:val="cy-GB"/>
        </w:rPr>
        <w:t>TrakCare</w:t>
      </w:r>
      <w:proofErr w:type="spellEnd"/>
      <w:r w:rsidRPr="00AE1703">
        <w:rPr>
          <w:color w:val="000000" w:themeColor="text1"/>
          <w:sz w:val="20"/>
          <w:lang w:val="cy-GB"/>
        </w:rPr>
        <w:t xml:space="preserve"> Lab 2016.</w:t>
      </w:r>
      <w:r w:rsidR="00F922A9" w:rsidRPr="006A02E3">
        <w:rPr>
          <w:color w:val="000000" w:themeColor="text1"/>
          <w:sz w:val="20"/>
        </w:rPr>
        <w:t xml:space="preserve"> </w:t>
      </w:r>
      <w:r w:rsidRPr="00AE1703">
        <w:rPr>
          <w:color w:val="000000" w:themeColor="text1"/>
          <w:sz w:val="20"/>
          <w:lang w:val="cy-GB"/>
        </w:rPr>
        <w:t xml:space="preserve">Bydd pob cyflenwr yn cynnig eu hateb eu hunain ar gyfer deallusrwydd busnes, ac nid </w:t>
      </w:r>
      <w:proofErr w:type="spellStart"/>
      <w:r w:rsidRPr="00AE1703">
        <w:rPr>
          <w:color w:val="000000" w:themeColor="text1"/>
          <w:sz w:val="20"/>
          <w:lang w:val="cy-GB"/>
        </w:rPr>
        <w:t>DeepSee</w:t>
      </w:r>
      <w:proofErr w:type="spellEnd"/>
      <w:r w:rsidRPr="00AE1703">
        <w:rPr>
          <w:color w:val="000000" w:themeColor="text1"/>
          <w:sz w:val="20"/>
          <w:lang w:val="cy-GB"/>
        </w:rPr>
        <w:t xml:space="preserve"> ar gyfer cyflenwyr fydd honno heblaw am </w:t>
      </w:r>
      <w:proofErr w:type="spellStart"/>
      <w:r w:rsidRPr="00AE1703">
        <w:rPr>
          <w:color w:val="000000" w:themeColor="text1"/>
          <w:sz w:val="20"/>
          <w:lang w:val="cy-GB"/>
        </w:rPr>
        <w:t>InterSystems</w:t>
      </w:r>
      <w:proofErr w:type="spellEnd"/>
      <w:r w:rsidRPr="00AE1703">
        <w:rPr>
          <w:color w:val="000000" w:themeColor="text1"/>
          <w:sz w:val="20"/>
          <w:lang w:val="cy-GB"/>
        </w:rPr>
        <w:t>.</w:t>
      </w:r>
    </w:p>
    <w:p w14:paraId="49A6AE17" w14:textId="2548B806" w:rsidR="00F922A9" w:rsidRPr="009F534E" w:rsidRDefault="00AE1703" w:rsidP="00AE1703">
      <w:pPr>
        <w:rPr>
          <w:b/>
          <w:bCs/>
          <w:color w:val="1F4E79" w:themeColor="accent1" w:themeShade="80"/>
          <w:sz w:val="20"/>
        </w:rPr>
      </w:pPr>
      <w:r w:rsidRPr="00AE1703">
        <w:rPr>
          <w:b/>
          <w:bCs/>
          <w:color w:val="1F4E79" w:themeColor="accent1" w:themeShade="80"/>
          <w:sz w:val="20"/>
          <w:lang w:val="cy-GB"/>
        </w:rPr>
        <w:t>A oes cynllun ar gyfer Deallusrwydd Busnes amser real?</w:t>
      </w:r>
      <w:r w:rsidR="00F922A9" w:rsidRPr="006A02E3">
        <w:rPr>
          <w:b/>
          <w:bCs/>
          <w:color w:val="1F4E79" w:themeColor="accent1" w:themeShade="80"/>
          <w:sz w:val="20"/>
        </w:rPr>
        <w:t xml:space="preserve"> </w:t>
      </w:r>
    </w:p>
    <w:p w14:paraId="68213A07" w14:textId="3258CC01" w:rsidR="00971FC1" w:rsidRPr="006A02E3" w:rsidRDefault="00AE1703" w:rsidP="00AE1703">
      <w:pPr>
        <w:rPr>
          <w:sz w:val="20"/>
        </w:rPr>
      </w:pPr>
      <w:r w:rsidRPr="00AE1703">
        <w:rPr>
          <w:sz w:val="20"/>
          <w:lang w:val="cy-GB"/>
        </w:rPr>
        <w:t xml:space="preserve">Rydym wedi cynnwys y gofyn am </w:t>
      </w:r>
      <w:proofErr w:type="spellStart"/>
      <w:r w:rsidRPr="00AE1703">
        <w:rPr>
          <w:sz w:val="20"/>
          <w:lang w:val="cy-GB"/>
        </w:rPr>
        <w:t>ddangosfyrddau</w:t>
      </w:r>
      <w:proofErr w:type="spellEnd"/>
      <w:r w:rsidRPr="00AE1703">
        <w:rPr>
          <w:sz w:val="20"/>
          <w:lang w:val="cy-GB"/>
        </w:rPr>
        <w:t xml:space="preserve"> byw yn Atodlen 2.1 y broses gaffael Gofynion yr Awdurdod.</w:t>
      </w:r>
    </w:p>
    <w:p w14:paraId="0C0F519A" w14:textId="401AE7EC" w:rsidR="00F922A9" w:rsidRPr="006A02E3" w:rsidRDefault="00AE1703" w:rsidP="00AE1703">
      <w:pPr>
        <w:pStyle w:val="Heading1"/>
      </w:pPr>
      <w:bookmarkStart w:id="3" w:name="_Toc90643018"/>
      <w:r w:rsidRPr="00AE1703">
        <w:rPr>
          <w:lang w:val="cy-GB"/>
        </w:rPr>
        <w:t>Gofynion</w:t>
      </w:r>
      <w:bookmarkEnd w:id="3"/>
    </w:p>
    <w:p w14:paraId="42B128C0" w14:textId="494DDB55" w:rsidR="001F6E83" w:rsidRPr="006A02E3" w:rsidRDefault="00AE1703" w:rsidP="00AE1703">
      <w:pPr>
        <w:rPr>
          <w:b/>
          <w:bCs/>
          <w:color w:val="1F4E79" w:themeColor="accent1" w:themeShade="80"/>
          <w:sz w:val="20"/>
        </w:rPr>
      </w:pPr>
      <w:r w:rsidRPr="00AE1703">
        <w:rPr>
          <w:b/>
          <w:bCs/>
          <w:color w:val="1F4E79" w:themeColor="accent1" w:themeShade="80"/>
          <w:sz w:val="20"/>
          <w:lang w:val="cy-GB"/>
        </w:rPr>
        <w:t>Sut wnaeth LINC ddatblygu’r gofynion ar gyfer y Gwasanaeth LIMS newydd?</w:t>
      </w:r>
    </w:p>
    <w:p w14:paraId="539DCA4A" w14:textId="34E5BE52" w:rsidR="001F6E83" w:rsidRPr="006A02E3" w:rsidRDefault="00AE1703" w:rsidP="00AE1703">
      <w:pPr>
        <w:rPr>
          <w:sz w:val="20"/>
        </w:rPr>
      </w:pPr>
      <w:r w:rsidRPr="00AE1703">
        <w:rPr>
          <w:sz w:val="20"/>
          <w:lang w:val="cy-GB"/>
        </w:rPr>
        <w:t>Cynhaliodd LINC weithdai a chynadleddau a gwahodd staff o’r maes patholeg a rhanddeiliaid cyfrannog eraill o bob cwr o Gymru.</w:t>
      </w:r>
      <w:r w:rsidR="001F6E83" w:rsidRPr="006A02E3">
        <w:rPr>
          <w:sz w:val="20"/>
        </w:rPr>
        <w:t xml:space="preserve"> </w:t>
      </w:r>
      <w:r w:rsidRPr="00AE1703">
        <w:rPr>
          <w:sz w:val="20"/>
          <w:lang w:val="cy-GB"/>
        </w:rPr>
        <w:t>Cylchredwyd y gofynion i’r Grwpiau Cynghori Arbenigol Sefydlog (</w:t>
      </w:r>
      <w:proofErr w:type="spellStart"/>
      <w:r w:rsidRPr="00AE1703">
        <w:rPr>
          <w:sz w:val="20"/>
          <w:lang w:val="cy-GB"/>
        </w:rPr>
        <w:t>SSAGs</w:t>
      </w:r>
      <w:proofErr w:type="spellEnd"/>
      <w:r w:rsidRPr="00AE1703">
        <w:rPr>
          <w:sz w:val="20"/>
          <w:lang w:val="cy-GB"/>
        </w:rPr>
        <w:t>) disgyblaeth</w:t>
      </w:r>
      <w:r w:rsidR="005801AC">
        <w:rPr>
          <w:sz w:val="20"/>
          <w:lang w:val="cy-GB"/>
        </w:rPr>
        <w:t>au p</w:t>
      </w:r>
      <w:r w:rsidRPr="00AE1703">
        <w:rPr>
          <w:sz w:val="20"/>
          <w:lang w:val="cy-GB"/>
        </w:rPr>
        <w:t>enodol ac i fyrddau iechyd ac ymddiriedolaethau i roi sylwadau arnynt.</w:t>
      </w:r>
      <w:r w:rsidR="0032268C" w:rsidRPr="006A02E3">
        <w:rPr>
          <w:sz w:val="20"/>
        </w:rPr>
        <w:t xml:space="preserve"> </w:t>
      </w:r>
      <w:r w:rsidRPr="00AE1703">
        <w:rPr>
          <w:sz w:val="20"/>
          <w:lang w:val="cy-GB"/>
        </w:rPr>
        <w:t>Paratowyd adroddiad ar yr ymgynghoriad a’r drefn lywodraethu er mwyn cymeradwyo’r gofynion.</w:t>
      </w:r>
    </w:p>
    <w:p w14:paraId="6021657F" w14:textId="1AC4A8FB" w:rsidR="001F6E83" w:rsidRDefault="00825782" w:rsidP="00825782">
      <w:pPr>
        <w:rPr>
          <w:b/>
          <w:bCs/>
          <w:color w:val="1F4E79" w:themeColor="accent1" w:themeShade="80"/>
        </w:rPr>
      </w:pPr>
      <w:r>
        <w:rPr>
          <w:b/>
          <w:bCs/>
          <w:noProof/>
          <w:color w:val="1F4E79" w:themeColor="accent1" w:themeShade="80"/>
        </w:rPr>
        <w:drawing>
          <wp:inline distT="0" distB="0" distL="0" distR="0" wp14:anchorId="09E4F11B" wp14:editId="676F9321">
            <wp:extent cx="5721350" cy="28638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1350" cy="286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4" w:name="_Toc86264509"/>
    </w:p>
    <w:bookmarkEnd w:id="4"/>
    <w:p w14:paraId="178F6C7C" w14:textId="128340CE" w:rsidR="00F922A9" w:rsidRPr="006A02E3" w:rsidRDefault="00AE1703" w:rsidP="00AE1703">
      <w:pPr>
        <w:rPr>
          <w:b/>
          <w:bCs/>
          <w:color w:val="1F4E79" w:themeColor="accent1" w:themeShade="80"/>
        </w:rPr>
      </w:pPr>
      <w:r w:rsidRPr="00AE1703">
        <w:rPr>
          <w:b/>
          <w:bCs/>
          <w:color w:val="1F4E79" w:themeColor="accent1" w:themeShade="80"/>
          <w:lang w:val="cy-GB"/>
        </w:rPr>
        <w:t>Sut bydd y system newydd yn rhoi sylw i’r gwahaniaethau rhwng disgyblaethau a’r hyn a gynhwysir mewn adroddiadau e.e., allbynnau heblaw am allbynnau rhifol a’r angen am addasiadau amryfal a diweddariadau?</w:t>
      </w:r>
    </w:p>
    <w:p w14:paraId="74419022" w14:textId="7940373B" w:rsidR="00F922A9" w:rsidRPr="00957470" w:rsidRDefault="00AE1703" w:rsidP="00AE1703">
      <w:pPr>
        <w:rPr>
          <w:color w:val="000000" w:themeColor="text1"/>
          <w:sz w:val="20"/>
        </w:rPr>
      </w:pPr>
      <w:r w:rsidRPr="00AE1703">
        <w:rPr>
          <w:color w:val="000000" w:themeColor="text1"/>
          <w:sz w:val="20"/>
          <w:lang w:val="cy-GB"/>
        </w:rPr>
        <w:t>Mae’r gofynion ar gyfer yr holl ddisgyblaethau, gan gynnwys adroddiadau, wedi’u cynnwys yn Atodlen gaffael 2.1 “Gofynion yr Awdurdod”, a ddatblygwyd ar y cyd â’r gwasanaeth patholeg ar draws Cymru.</w:t>
      </w:r>
      <w:r w:rsidR="00F922A9" w:rsidRPr="006A02E3">
        <w:rPr>
          <w:color w:val="000000" w:themeColor="text1"/>
          <w:sz w:val="20"/>
        </w:rPr>
        <w:t xml:space="preserve"> </w:t>
      </w:r>
      <w:r w:rsidRPr="00AE1703">
        <w:rPr>
          <w:color w:val="000000" w:themeColor="text1"/>
          <w:sz w:val="20"/>
          <w:lang w:val="cy-GB"/>
        </w:rPr>
        <w:t>Trafodwyd y gofynion hyn mewn dialog â chyflenwyr gydag arbenigwyr ar ddisgyblaethau penodol yn bresennol.</w:t>
      </w:r>
      <w:r w:rsidR="00F922A9" w:rsidRPr="006A02E3">
        <w:rPr>
          <w:color w:val="000000" w:themeColor="text1"/>
          <w:sz w:val="20"/>
        </w:rPr>
        <w:t xml:space="preserve"> </w:t>
      </w:r>
    </w:p>
    <w:p w14:paraId="1243664F" w14:textId="599E58F8" w:rsidR="00F922A9" w:rsidRPr="006A02E3" w:rsidRDefault="00AE1703" w:rsidP="00AE1703">
      <w:pPr>
        <w:rPr>
          <w:sz w:val="20"/>
        </w:rPr>
      </w:pPr>
      <w:r w:rsidRPr="00AE1703">
        <w:rPr>
          <w:sz w:val="20"/>
          <w:lang w:val="cy-GB"/>
        </w:rPr>
        <w:lastRenderedPageBreak/>
        <w:t>Yn ogystal, mae Iechyd a Gofal Digidol (DHCW) yn datblygu, ar y cyd â’r gwasanaeth Patholeg, system ceisiadau electronig am brofion ac adrodd canlyniadau ar gyfer Histoleg a fydd ar gael yn 2022 ac a gaiff ei hintegreiddio â’r gwasanaeth LIMS newydd.</w:t>
      </w:r>
    </w:p>
    <w:p w14:paraId="3EB8A536" w14:textId="545B1A08" w:rsidR="00F922A9" w:rsidRPr="00FA07D1" w:rsidRDefault="00AE1703" w:rsidP="00AE1703">
      <w:pPr>
        <w:rPr>
          <w:b/>
          <w:bCs/>
          <w:color w:val="1F4E79" w:themeColor="accent1" w:themeShade="80"/>
          <w:sz w:val="20"/>
        </w:rPr>
      </w:pPr>
      <w:r w:rsidRPr="00AE1703">
        <w:rPr>
          <w:b/>
          <w:bCs/>
          <w:color w:val="1F4E79" w:themeColor="accent1" w:themeShade="80"/>
          <w:sz w:val="20"/>
          <w:lang w:val="cy-GB"/>
        </w:rPr>
        <w:t>Pam na chaiff patholeg foleciwlaidd ei chynnwys yn y LIMS newydd?</w:t>
      </w:r>
      <w:r w:rsidR="00F922A9" w:rsidRPr="006A02E3">
        <w:rPr>
          <w:b/>
          <w:bCs/>
          <w:color w:val="1F4E79" w:themeColor="accent1" w:themeShade="80"/>
          <w:sz w:val="20"/>
        </w:rPr>
        <w:t xml:space="preserve"> </w:t>
      </w:r>
    </w:p>
    <w:p w14:paraId="6FD15E5A" w14:textId="2EA191C0" w:rsidR="007C0C54" w:rsidRPr="006A02E3" w:rsidRDefault="00AE1703" w:rsidP="00AE1703">
      <w:pPr>
        <w:rPr>
          <w:sz w:val="20"/>
        </w:rPr>
      </w:pPr>
      <w:r w:rsidRPr="00AE1703">
        <w:rPr>
          <w:color w:val="000000" w:themeColor="text1"/>
          <w:sz w:val="20"/>
          <w:lang w:val="cy-GB"/>
        </w:rPr>
        <w:t>Mae gwasanaeth Geneteg Feddygol Cymru gyfan wedi caffael ei system LIMS ei hun ac mae wrthi’n ffurfweddu ac yn gweithredu’r system.</w:t>
      </w:r>
      <w:r w:rsidR="00F922A9" w:rsidRPr="006A02E3">
        <w:rPr>
          <w:color w:val="000000" w:themeColor="text1"/>
          <w:sz w:val="20"/>
        </w:rPr>
        <w:t xml:space="preserve"> </w:t>
      </w:r>
      <w:r w:rsidRPr="00AE1703">
        <w:rPr>
          <w:color w:val="000000" w:themeColor="text1"/>
          <w:sz w:val="20"/>
          <w:lang w:val="cy-GB"/>
        </w:rPr>
        <w:t>Mae’r opsiwn a ffafrir ar gyfer gofyn am brofion a chael canlyniadau’r profion perthnasol yn ôl yn electronig i’r LIMS genedlaethol yn cael ei ystyried.</w:t>
      </w:r>
      <w:r w:rsidR="00F922A9" w:rsidRPr="006A02E3">
        <w:rPr>
          <w:color w:val="000000" w:themeColor="text1"/>
          <w:sz w:val="20"/>
        </w:rPr>
        <w:t xml:space="preserve"> </w:t>
      </w:r>
      <w:r w:rsidRPr="00AE1703">
        <w:rPr>
          <w:sz w:val="20"/>
          <w:lang w:val="cy-GB"/>
        </w:rPr>
        <w:t>Yn ogystal, mae adroddiadau integredig yn cael eu dylunio ar gyfer y gwasanaeth LIMS newydd a byddai gofyn i’r canlyniadau geneteg meddygol gael eu bwydo i’r LIMS yn electronig er mwyn iddynt gael eu hychwanegu i adroddiad cyfun.</w:t>
      </w:r>
    </w:p>
    <w:p w14:paraId="6B7D3FA2" w14:textId="604F5DDC" w:rsidR="00F922A9" w:rsidRPr="006A02E3" w:rsidRDefault="00AE1703" w:rsidP="00AE1703">
      <w:pPr>
        <w:pStyle w:val="Heading1"/>
      </w:pPr>
      <w:bookmarkStart w:id="5" w:name="_Toc90643019"/>
      <w:r w:rsidRPr="00AE1703">
        <w:rPr>
          <w:lang w:val="cy-GB"/>
        </w:rPr>
        <w:t>Gwneud Ceisiadau Electronig Am Brofion</w:t>
      </w:r>
      <w:bookmarkEnd w:id="5"/>
    </w:p>
    <w:p w14:paraId="17B667CE" w14:textId="31E883D5" w:rsidR="007B26F1" w:rsidRPr="009F534E" w:rsidRDefault="00AE1703" w:rsidP="00AE1703">
      <w:pPr>
        <w:rPr>
          <w:b/>
          <w:bCs/>
          <w:color w:val="1F4E79" w:themeColor="accent1" w:themeShade="80"/>
          <w:sz w:val="20"/>
        </w:rPr>
      </w:pPr>
      <w:r w:rsidRPr="00AE1703">
        <w:rPr>
          <w:b/>
          <w:bCs/>
          <w:color w:val="1F4E79" w:themeColor="accent1" w:themeShade="80"/>
          <w:sz w:val="20"/>
          <w:lang w:val="cy-GB"/>
        </w:rPr>
        <w:t>Ar hyn o bryd, darperir y broses gwneud cais am brofion, ac adrodd am ganlyniadau drwy Borth Clinigol Cymru (WCP) a System Ceisio Profion Meddygon Teulu (GPTR).</w:t>
      </w:r>
      <w:r w:rsidR="007B26F1" w:rsidRPr="006A02E3">
        <w:rPr>
          <w:b/>
          <w:bCs/>
          <w:color w:val="1F4E79" w:themeColor="accent1" w:themeShade="80"/>
          <w:sz w:val="20"/>
        </w:rPr>
        <w:t xml:space="preserve"> </w:t>
      </w:r>
      <w:r w:rsidRPr="00AE1703">
        <w:rPr>
          <w:b/>
          <w:bCs/>
          <w:color w:val="1F4E79" w:themeColor="accent1" w:themeShade="80"/>
          <w:sz w:val="20"/>
          <w:lang w:val="cy-GB"/>
        </w:rPr>
        <w:t>Sut caiff ein cyflenwr cyfredol ei reoli drwy Raglen LINC?</w:t>
      </w:r>
      <w:r w:rsidR="007B26F1" w:rsidRPr="006A02E3">
        <w:rPr>
          <w:b/>
          <w:bCs/>
          <w:color w:val="1F4E79" w:themeColor="accent1" w:themeShade="80"/>
          <w:sz w:val="20"/>
        </w:rPr>
        <w:t xml:space="preserve"> </w:t>
      </w:r>
    </w:p>
    <w:p w14:paraId="4BB8FCB6" w14:textId="41CBAAC9" w:rsidR="007B26F1" w:rsidRPr="006A02E3" w:rsidRDefault="00AE1703" w:rsidP="00AE1703">
      <w:pPr>
        <w:rPr>
          <w:color w:val="000000" w:themeColor="text1"/>
          <w:sz w:val="20"/>
        </w:rPr>
      </w:pPr>
      <w:r w:rsidRPr="00AE1703">
        <w:rPr>
          <w:color w:val="000000" w:themeColor="text1"/>
          <w:sz w:val="20"/>
          <w:lang w:val="cy-GB"/>
        </w:rPr>
        <w:t>Bydd y nodweddion</w:t>
      </w:r>
      <w:r w:rsidRPr="00AE1703">
        <w:rPr>
          <w:lang w:val="cy-GB"/>
        </w:rPr>
        <w:t xml:space="preserve"> </w:t>
      </w:r>
      <w:r w:rsidRPr="00AE1703">
        <w:rPr>
          <w:color w:val="000000" w:themeColor="text1"/>
          <w:sz w:val="20"/>
          <w:lang w:val="cy-GB"/>
        </w:rPr>
        <w:t>ceisio profion ac adrodd yn dal i gael eu darparu gan DHCW.</w:t>
      </w:r>
      <w:r w:rsidR="007B26F1" w:rsidRPr="006A02E3">
        <w:rPr>
          <w:color w:val="000000" w:themeColor="text1"/>
          <w:sz w:val="20"/>
        </w:rPr>
        <w:t xml:space="preserve"> </w:t>
      </w:r>
      <w:r w:rsidRPr="00AE1703">
        <w:rPr>
          <w:color w:val="000000" w:themeColor="text1"/>
          <w:sz w:val="20"/>
          <w:lang w:val="cy-GB"/>
        </w:rPr>
        <w:t>Mae gan y cynhyrchion hyn fap trywydd diffiniedig ar gyfer datblygu a gwella gyda DHCW.</w:t>
      </w:r>
      <w:r w:rsidR="007B26F1" w:rsidRPr="006A02E3">
        <w:rPr>
          <w:color w:val="000000" w:themeColor="text1"/>
          <w:sz w:val="20"/>
        </w:rPr>
        <w:t xml:space="preserve"> </w:t>
      </w:r>
      <w:r w:rsidRPr="00AE1703">
        <w:rPr>
          <w:color w:val="000000" w:themeColor="text1"/>
          <w:sz w:val="20"/>
          <w:lang w:val="cy-GB"/>
        </w:rPr>
        <w:t xml:space="preserve">Rhoddwyd </w:t>
      </w:r>
      <w:r w:rsidR="005801AC">
        <w:rPr>
          <w:color w:val="000000" w:themeColor="text1"/>
          <w:sz w:val="20"/>
          <w:lang w:val="cy-GB"/>
        </w:rPr>
        <w:t>p</w:t>
      </w:r>
      <w:r w:rsidRPr="00AE1703">
        <w:rPr>
          <w:color w:val="000000" w:themeColor="text1"/>
          <w:sz w:val="20"/>
          <w:lang w:val="cy-GB"/>
        </w:rPr>
        <w:t>ecyn cymorth datblygu meddalwedd i gyflenwyr LIMS fel rhan o’r dogfennau caffael er gwybodaeth a bydd yn cydweithio â DHCW i integreiddio eu system gyda’r nodweddion gwneud cais am brofion ac adrodd canlyniadau.</w:t>
      </w:r>
    </w:p>
    <w:p w14:paraId="4C7F43F7" w14:textId="348EAC68" w:rsidR="00F922A9" w:rsidRPr="006A02E3" w:rsidRDefault="00AE1703" w:rsidP="00404F57">
      <w:pPr>
        <w:rPr>
          <w:b/>
          <w:bCs/>
          <w:color w:val="1F4E79" w:themeColor="accent1" w:themeShade="80"/>
          <w:sz w:val="20"/>
        </w:rPr>
      </w:pPr>
      <w:r w:rsidRPr="00404F57">
        <w:rPr>
          <w:b/>
          <w:bCs/>
          <w:color w:val="1F4E79" w:themeColor="accent1" w:themeShade="80"/>
          <w:sz w:val="20"/>
          <w:lang w:val="cy-GB"/>
        </w:rPr>
        <w:t xml:space="preserve">A yw’r e-ffurflenni yn rhan o’r modiwl </w:t>
      </w:r>
      <w:proofErr w:type="spellStart"/>
      <w:r w:rsidRPr="00404F57">
        <w:rPr>
          <w:b/>
          <w:bCs/>
          <w:color w:val="1F4E79" w:themeColor="accent1" w:themeShade="80"/>
          <w:sz w:val="20"/>
          <w:lang w:val="cy-GB"/>
        </w:rPr>
        <w:t>fflebotomi</w:t>
      </w:r>
      <w:proofErr w:type="spellEnd"/>
      <w:r w:rsidRPr="00404F57">
        <w:rPr>
          <w:b/>
          <w:bCs/>
          <w:color w:val="1F4E79" w:themeColor="accent1" w:themeShade="80"/>
          <w:sz w:val="20"/>
          <w:lang w:val="cy-GB"/>
        </w:rPr>
        <w:t>?</w:t>
      </w:r>
    </w:p>
    <w:p w14:paraId="307EDD13" w14:textId="2F2A1E79" w:rsidR="007B26F1" w:rsidRPr="006A02E3" w:rsidRDefault="00404F57" w:rsidP="00404F57">
      <w:pPr>
        <w:shd w:val="clear" w:color="auto" w:fill="FFFFFF"/>
        <w:spacing w:after="160" w:line="231" w:lineRule="atLeast"/>
        <w:rPr>
          <w:rFonts w:cs="Arial"/>
          <w:color w:val="000000" w:themeColor="text1"/>
          <w:sz w:val="20"/>
        </w:rPr>
      </w:pPr>
      <w:r w:rsidRPr="00404F57">
        <w:rPr>
          <w:rFonts w:cs="Arial"/>
          <w:color w:val="000000" w:themeColor="text1"/>
          <w:sz w:val="20"/>
          <w:lang w:val="cy-GB"/>
        </w:rPr>
        <w:t xml:space="preserve">Datblygwyd modiwl </w:t>
      </w:r>
      <w:proofErr w:type="spellStart"/>
      <w:r w:rsidRPr="00404F57">
        <w:rPr>
          <w:rFonts w:cs="Arial"/>
          <w:color w:val="000000" w:themeColor="text1"/>
          <w:sz w:val="20"/>
          <w:lang w:val="cy-GB"/>
        </w:rPr>
        <w:t>fflebotomi</w:t>
      </w:r>
      <w:proofErr w:type="spellEnd"/>
      <w:r w:rsidRPr="00404F57">
        <w:rPr>
          <w:rFonts w:cs="Arial"/>
          <w:color w:val="000000" w:themeColor="text1"/>
          <w:sz w:val="20"/>
          <w:lang w:val="cy-GB"/>
        </w:rPr>
        <w:t xml:space="preserve"> ar gyfer ETR gofal eilaidd a bydd ar gael i weithio â naill ai nodweddion cyfredol Ceisiadau Electronig am Brofion neu e-ffurflenni’r dyfodol sy’n cael eu datblygu.</w:t>
      </w:r>
      <w:r w:rsidR="00F922A9" w:rsidRPr="006A02E3">
        <w:rPr>
          <w:rFonts w:cs="Arial"/>
          <w:color w:val="000000" w:themeColor="text1"/>
          <w:sz w:val="20"/>
        </w:rPr>
        <w:t xml:space="preserve"> </w:t>
      </w:r>
      <w:r w:rsidRPr="00404F57">
        <w:rPr>
          <w:rFonts w:cs="Arial"/>
          <w:color w:val="000000" w:themeColor="text1"/>
          <w:sz w:val="20"/>
          <w:lang w:val="cy-GB"/>
        </w:rPr>
        <w:t>Nid yw ar gael i’w ddefnyddio â cheisiadau papur a wneir â llaw.</w:t>
      </w:r>
    </w:p>
    <w:p w14:paraId="63540383" w14:textId="10E620C9" w:rsidR="00F922A9" w:rsidRPr="000D37A7" w:rsidRDefault="00404F57" w:rsidP="00404F57">
      <w:pPr>
        <w:rPr>
          <w:b/>
          <w:bCs/>
          <w:color w:val="1F4E79" w:themeColor="accent1" w:themeShade="80"/>
          <w:sz w:val="20"/>
        </w:rPr>
      </w:pPr>
      <w:r w:rsidRPr="00404F57">
        <w:rPr>
          <w:b/>
          <w:bCs/>
          <w:color w:val="1F4E79" w:themeColor="accent1" w:themeShade="80"/>
          <w:sz w:val="20"/>
          <w:lang w:val="cy-GB"/>
        </w:rPr>
        <w:t>Ar ôl i’r e-ffurflenni gael eu gweithredu’n llwyr, a fydd y systemau ar gyfer Ceisiadau Electronig am Brofion mewn gofal sylfaenol a gofal eilaidd yn cyfuno’n un?</w:t>
      </w:r>
      <w:r w:rsidR="00F922A9" w:rsidRPr="006A02E3">
        <w:rPr>
          <w:b/>
          <w:bCs/>
          <w:color w:val="1F4E79" w:themeColor="accent1" w:themeShade="80"/>
          <w:sz w:val="20"/>
        </w:rPr>
        <w:t xml:space="preserve"> </w:t>
      </w:r>
    </w:p>
    <w:p w14:paraId="2917AA55" w14:textId="16A5571B" w:rsidR="00F922A9" w:rsidRPr="006A02E3" w:rsidRDefault="00404F57" w:rsidP="00404F57">
      <w:pPr>
        <w:shd w:val="clear" w:color="auto" w:fill="FFFFFF"/>
        <w:spacing w:line="231" w:lineRule="atLeast"/>
        <w:rPr>
          <w:rFonts w:cs="Arial"/>
          <w:color w:val="000000" w:themeColor="text1"/>
          <w:sz w:val="20"/>
        </w:rPr>
      </w:pPr>
      <w:r w:rsidRPr="00404F57">
        <w:rPr>
          <w:rFonts w:cs="Arial"/>
          <w:color w:val="000000" w:themeColor="text1"/>
          <w:sz w:val="20"/>
          <w:lang w:val="cy-GB"/>
        </w:rPr>
        <w:t>Na, maent yn ddwy system ar wahanol a byddant yn parhau i fod felly.</w:t>
      </w:r>
      <w:r w:rsidR="00F922A9" w:rsidRPr="006A02E3">
        <w:rPr>
          <w:rFonts w:cs="Arial"/>
          <w:color w:val="000000" w:themeColor="text1"/>
          <w:sz w:val="20"/>
        </w:rPr>
        <w:t xml:space="preserve"> </w:t>
      </w:r>
      <w:r w:rsidRPr="00404F57">
        <w:rPr>
          <w:sz w:val="20"/>
          <w:szCs w:val="18"/>
          <w:lang w:val="cy-GB"/>
        </w:rPr>
        <w:t>Fodd bynnag, caiff yr e-ffurflenni eu safoni cyn gymaint â phosibl i hwyluso’r gwaith ar draws gofal sylfaenol a gofal eilaidd.</w:t>
      </w:r>
      <w:r w:rsidR="00F922A9" w:rsidRPr="006A02E3">
        <w:rPr>
          <w:rFonts w:cs="Arial"/>
          <w:color w:val="000000" w:themeColor="text1"/>
          <w:sz w:val="20"/>
        </w:rPr>
        <w:t xml:space="preserve"> </w:t>
      </w:r>
      <w:r w:rsidRPr="00404F57">
        <w:rPr>
          <w:rFonts w:cs="Arial"/>
          <w:color w:val="000000" w:themeColor="text1"/>
          <w:sz w:val="20"/>
          <w:lang w:val="cy-GB"/>
        </w:rPr>
        <w:t>Mae cynlluniau ar y gweill i ddatblygu porth Meddygon teulu a bydd hwn yn cynnwys nodwedd e-ffurflen ceisio profion ac yn disodli GPTR.</w:t>
      </w:r>
    </w:p>
    <w:p w14:paraId="0BEE4E62" w14:textId="323F69E7" w:rsidR="00F922A9" w:rsidRPr="000D37A7" w:rsidRDefault="00404F57" w:rsidP="00404F57">
      <w:pPr>
        <w:rPr>
          <w:b/>
          <w:bCs/>
          <w:color w:val="1F4E79" w:themeColor="accent1" w:themeShade="80"/>
          <w:sz w:val="20"/>
        </w:rPr>
      </w:pPr>
      <w:r w:rsidRPr="00404F57">
        <w:rPr>
          <w:b/>
          <w:bCs/>
          <w:color w:val="1F4E79" w:themeColor="accent1" w:themeShade="80"/>
          <w:sz w:val="20"/>
          <w:lang w:val="cy-GB"/>
        </w:rPr>
        <w:t>A oes rhestr</w:t>
      </w:r>
      <w:r w:rsidR="005801AC">
        <w:rPr>
          <w:b/>
          <w:bCs/>
          <w:color w:val="1F4E79" w:themeColor="accent1" w:themeShade="80"/>
          <w:sz w:val="20"/>
          <w:lang w:val="cy-GB"/>
        </w:rPr>
        <w:t xml:space="preserve"> i’w chael</w:t>
      </w:r>
      <w:r w:rsidRPr="00404F57">
        <w:rPr>
          <w:b/>
          <w:bCs/>
          <w:color w:val="1F4E79" w:themeColor="accent1" w:themeShade="80"/>
          <w:sz w:val="20"/>
          <w:lang w:val="cy-GB"/>
        </w:rPr>
        <w:t xml:space="preserve"> o’r datblygiadau sydd ar y gweill ar gyfer WCP a GPTR?</w:t>
      </w:r>
      <w:r w:rsidR="00F922A9" w:rsidRPr="006A02E3">
        <w:rPr>
          <w:b/>
          <w:bCs/>
          <w:color w:val="1F4E79" w:themeColor="accent1" w:themeShade="80"/>
          <w:sz w:val="20"/>
        </w:rPr>
        <w:t xml:space="preserve"> </w:t>
      </w:r>
    </w:p>
    <w:p w14:paraId="6E418DAA" w14:textId="64F30E87" w:rsidR="00AD3BF0" w:rsidRPr="006A02E3" w:rsidRDefault="00404F57" w:rsidP="00404F57">
      <w:pPr>
        <w:rPr>
          <w:color w:val="000000" w:themeColor="text1"/>
          <w:sz w:val="20"/>
          <w:shd w:val="clear" w:color="auto" w:fill="FFFFFF"/>
        </w:rPr>
      </w:pPr>
      <w:r w:rsidRPr="00404F57">
        <w:rPr>
          <w:color w:val="000000" w:themeColor="text1"/>
          <w:sz w:val="20"/>
          <w:lang w:val="cy-GB"/>
        </w:rPr>
        <w:t>Oes, mae datblygiadau parhaus ar y gweill ar gyfer y ddwy system.</w:t>
      </w:r>
      <w:r w:rsidR="00F922A9" w:rsidRPr="006A02E3">
        <w:rPr>
          <w:color w:val="000000" w:themeColor="text1"/>
          <w:sz w:val="20"/>
          <w:shd w:val="clear" w:color="auto" w:fill="FFFFFF"/>
        </w:rPr>
        <w:t xml:space="preserve"> </w:t>
      </w:r>
      <w:r w:rsidRPr="00404F57">
        <w:rPr>
          <w:color w:val="000000" w:themeColor="text1"/>
          <w:sz w:val="20"/>
          <w:lang w:val="cy-GB"/>
        </w:rPr>
        <w:t>Mae gan DHCW fap trywydd o’r datblygiadau hyn.</w:t>
      </w:r>
      <w:r w:rsidR="00F922A9" w:rsidRPr="006A02E3">
        <w:rPr>
          <w:color w:val="000000" w:themeColor="text1"/>
          <w:sz w:val="20"/>
          <w:shd w:val="clear" w:color="auto" w:fill="FFFFFF"/>
        </w:rPr>
        <w:t xml:space="preserve"> </w:t>
      </w:r>
      <w:r w:rsidRPr="00404F57">
        <w:rPr>
          <w:color w:val="000000" w:themeColor="text1"/>
          <w:sz w:val="20"/>
          <w:lang w:val="cy-GB"/>
        </w:rPr>
        <w:t xml:space="preserve">Bwriadwyd i’r datblygiad diweddaraf fynd yn fyw gyda’r fersiwn newydd yn yr hydref, ond mae hyn wedi’i ohirio tan y Flwyddyn Newydd gan fod rhaid i staff sy’n gweithio ar integreiddio’r nodweddion newydd yn y WCP a’r WRRS flaenoriaethu gwaith datblygu o safbwynt </w:t>
      </w:r>
      <w:proofErr w:type="spellStart"/>
      <w:r w:rsidRPr="00404F57">
        <w:rPr>
          <w:color w:val="000000" w:themeColor="text1"/>
          <w:sz w:val="20"/>
          <w:lang w:val="cy-GB"/>
        </w:rPr>
        <w:t>covid</w:t>
      </w:r>
      <w:proofErr w:type="spellEnd"/>
      <w:r w:rsidRPr="00404F57">
        <w:rPr>
          <w:color w:val="000000" w:themeColor="text1"/>
          <w:sz w:val="20"/>
          <w:lang w:val="cy-GB"/>
        </w:rPr>
        <w:t>.</w:t>
      </w:r>
    </w:p>
    <w:p w14:paraId="2D4A1E79" w14:textId="05BE6D1F" w:rsidR="007B26F1" w:rsidRPr="0060430E" w:rsidRDefault="00404F57" w:rsidP="00404F57">
      <w:pPr>
        <w:rPr>
          <w:b/>
          <w:bCs/>
          <w:color w:val="1F4E79" w:themeColor="accent1" w:themeShade="80"/>
          <w:sz w:val="20"/>
        </w:rPr>
      </w:pPr>
      <w:r w:rsidRPr="00404F57">
        <w:rPr>
          <w:b/>
          <w:bCs/>
          <w:color w:val="1F4E79" w:themeColor="accent1" w:themeShade="80"/>
          <w:sz w:val="20"/>
          <w:lang w:val="cy-GB"/>
        </w:rPr>
        <w:t xml:space="preserve">Ai’r bwriad â LINC yw disodli System Cysylltiadau Archebion </w:t>
      </w:r>
      <w:proofErr w:type="spellStart"/>
      <w:r w:rsidRPr="00404F57">
        <w:rPr>
          <w:b/>
          <w:bCs/>
          <w:color w:val="1F4E79" w:themeColor="accent1" w:themeShade="80"/>
          <w:sz w:val="20"/>
          <w:lang w:val="cy-GB"/>
        </w:rPr>
        <w:t>ClinisysICE</w:t>
      </w:r>
      <w:proofErr w:type="spellEnd"/>
      <w:r w:rsidRPr="00404F57">
        <w:rPr>
          <w:b/>
          <w:bCs/>
          <w:color w:val="1F4E79" w:themeColor="accent1" w:themeShade="80"/>
          <w:sz w:val="20"/>
          <w:lang w:val="cy-GB"/>
        </w:rPr>
        <w:t xml:space="preserve"> a</w:t>
      </w:r>
      <w:r w:rsidR="005801AC">
        <w:rPr>
          <w:b/>
          <w:bCs/>
          <w:color w:val="1F4E79" w:themeColor="accent1" w:themeShade="80"/>
          <w:sz w:val="20"/>
          <w:lang w:val="cy-GB"/>
        </w:rPr>
        <w:t>’r</w:t>
      </w:r>
      <w:r w:rsidRPr="00404F57">
        <w:rPr>
          <w:b/>
          <w:bCs/>
          <w:color w:val="1F4E79" w:themeColor="accent1" w:themeShade="80"/>
          <w:sz w:val="20"/>
          <w:lang w:val="cy-GB"/>
        </w:rPr>
        <w:t xml:space="preserve"> System Ceisio Profion Meddygon Teulu</w:t>
      </w:r>
      <w:r w:rsidR="005801AC">
        <w:rPr>
          <w:b/>
          <w:bCs/>
          <w:color w:val="1F4E79" w:themeColor="accent1" w:themeShade="80"/>
          <w:sz w:val="20"/>
          <w:lang w:val="cy-GB"/>
        </w:rPr>
        <w:t xml:space="preserve"> (GPTR)</w:t>
      </w:r>
      <w:r w:rsidRPr="00404F57">
        <w:rPr>
          <w:b/>
          <w:bCs/>
          <w:color w:val="1F4E79" w:themeColor="accent1" w:themeShade="80"/>
          <w:sz w:val="20"/>
          <w:lang w:val="cy-GB"/>
        </w:rPr>
        <w:t>?</w:t>
      </w:r>
      <w:r w:rsidR="007B26F1" w:rsidRPr="006A02E3">
        <w:rPr>
          <w:b/>
          <w:bCs/>
          <w:color w:val="1F4E79" w:themeColor="accent1" w:themeShade="80"/>
          <w:sz w:val="20"/>
        </w:rPr>
        <w:t xml:space="preserve"> </w:t>
      </w:r>
    </w:p>
    <w:p w14:paraId="0F7FE03A" w14:textId="45DDD5C8" w:rsidR="007B26F1" w:rsidRDefault="00404F57" w:rsidP="00404F57">
      <w:pPr>
        <w:rPr>
          <w:color w:val="000000" w:themeColor="text1"/>
          <w:sz w:val="20"/>
          <w:shd w:val="clear" w:color="auto" w:fill="FFFFFF"/>
        </w:rPr>
      </w:pPr>
      <w:r w:rsidRPr="00404F57">
        <w:rPr>
          <w:color w:val="000000" w:themeColor="text1"/>
          <w:sz w:val="20"/>
          <w:lang w:val="cy-GB"/>
        </w:rPr>
        <w:t>Bydd y gwaith o gyflwyno GPTR yn parhau tan 2022 pan fydd Porth Meddygon teulu newydd yn cael ei gyflwyno’n ehangach, i ddisodli’r GPTR gyfredol.</w:t>
      </w:r>
      <w:r w:rsidR="007B26F1" w:rsidRPr="006A02E3">
        <w:rPr>
          <w:color w:val="000000" w:themeColor="text1"/>
          <w:sz w:val="20"/>
          <w:shd w:val="clear" w:color="auto" w:fill="FFFFFF"/>
        </w:rPr>
        <w:t xml:space="preserve"> </w:t>
      </w:r>
      <w:r w:rsidRPr="00404F57">
        <w:rPr>
          <w:color w:val="000000" w:themeColor="text1"/>
          <w:sz w:val="20"/>
          <w:lang w:val="cy-GB"/>
        </w:rPr>
        <w:t>Bydd hwn yn cynnwys e-ffurflenni newydd, sydd wrthi’n cael eu datblygu yn system ETR gofal eilaidd.</w:t>
      </w:r>
      <w:r w:rsidR="007B26F1" w:rsidRPr="006A02E3">
        <w:rPr>
          <w:color w:val="000000" w:themeColor="text1"/>
          <w:sz w:val="20"/>
          <w:shd w:val="clear" w:color="auto" w:fill="FFFFFF"/>
        </w:rPr>
        <w:t xml:space="preserve"> </w:t>
      </w:r>
    </w:p>
    <w:p w14:paraId="5EE3B528" w14:textId="77777777" w:rsidR="00B652C5" w:rsidRPr="00957470" w:rsidRDefault="00B652C5" w:rsidP="007B26F1">
      <w:pPr>
        <w:rPr>
          <w:color w:val="000000" w:themeColor="text1"/>
          <w:sz w:val="20"/>
          <w:shd w:val="clear" w:color="auto" w:fill="FFFFFF"/>
        </w:rPr>
      </w:pPr>
    </w:p>
    <w:p w14:paraId="37C9C37F" w14:textId="2022ADFC" w:rsidR="007B26F1" w:rsidRPr="0060430E" w:rsidRDefault="00404F57" w:rsidP="00404F57">
      <w:pPr>
        <w:rPr>
          <w:b/>
          <w:bCs/>
          <w:color w:val="1F4E79" w:themeColor="accent1" w:themeShade="80"/>
          <w:sz w:val="20"/>
        </w:rPr>
      </w:pPr>
      <w:r w:rsidRPr="00404F57">
        <w:rPr>
          <w:b/>
          <w:bCs/>
          <w:color w:val="1F4E79" w:themeColor="accent1" w:themeShade="80"/>
          <w:sz w:val="20"/>
          <w:lang w:val="cy-GB"/>
        </w:rPr>
        <w:lastRenderedPageBreak/>
        <w:t>Sut mae LINC yn cadw golwg ar ddatblygiad GPTR?</w:t>
      </w:r>
      <w:r w:rsidR="007B26F1" w:rsidRPr="006A02E3">
        <w:rPr>
          <w:b/>
          <w:bCs/>
          <w:color w:val="1F4E79" w:themeColor="accent1" w:themeShade="80"/>
          <w:sz w:val="20"/>
        </w:rPr>
        <w:t xml:space="preserve"> </w:t>
      </w:r>
      <w:r w:rsidRPr="00404F57">
        <w:rPr>
          <w:b/>
          <w:bCs/>
          <w:color w:val="1F4E79" w:themeColor="accent1" w:themeShade="80"/>
          <w:sz w:val="20"/>
          <w:lang w:val="cy-GB"/>
        </w:rPr>
        <w:t>Bydd datblygiadau a gwelliannau i GPTR yn digwydd fel rhan hanfodol o wireddu manteision.</w:t>
      </w:r>
      <w:r w:rsidR="007B26F1" w:rsidRPr="006A02E3">
        <w:rPr>
          <w:b/>
          <w:bCs/>
          <w:color w:val="1F4E79" w:themeColor="accent1" w:themeShade="80"/>
          <w:sz w:val="20"/>
        </w:rPr>
        <w:t xml:space="preserve"> </w:t>
      </w:r>
    </w:p>
    <w:p w14:paraId="525DC257" w14:textId="194080DD" w:rsidR="007B26F1" w:rsidRPr="006A02E3" w:rsidRDefault="00404F57" w:rsidP="00404F57">
      <w:pPr>
        <w:rPr>
          <w:color w:val="000000" w:themeColor="text1"/>
          <w:sz w:val="20"/>
          <w:shd w:val="clear" w:color="auto" w:fill="FFFFFF"/>
        </w:rPr>
      </w:pPr>
      <w:r w:rsidRPr="00404F57">
        <w:rPr>
          <w:color w:val="000000" w:themeColor="text1"/>
          <w:sz w:val="20"/>
          <w:lang w:val="cy-GB"/>
        </w:rPr>
        <w:t>Mae LINC yn cysylltu â Iechyd a Gofal Digidol (DHCW) i helpu â’r gwaith o datblygu a chyflwyno GPTR a darperir cyllid ar gyfer hyn.</w:t>
      </w:r>
      <w:r w:rsidR="007B26F1" w:rsidRPr="006A02E3">
        <w:rPr>
          <w:color w:val="000000" w:themeColor="text1"/>
          <w:sz w:val="20"/>
          <w:shd w:val="clear" w:color="auto" w:fill="FFFFFF"/>
        </w:rPr>
        <w:t xml:space="preserve"> </w:t>
      </w:r>
      <w:r w:rsidRPr="00404F57">
        <w:rPr>
          <w:color w:val="000000" w:themeColor="text1"/>
          <w:sz w:val="20"/>
          <w:lang w:val="cy-GB"/>
        </w:rPr>
        <w:t>Bydd LINC yn parhau i gefnogi’r gwaith o gyflwyno’r ateb cyfredol.</w:t>
      </w:r>
    </w:p>
    <w:p w14:paraId="63E4ADDD" w14:textId="540E6BF8" w:rsidR="00AD3BF0" w:rsidRPr="006A02E3" w:rsidRDefault="00404F57" w:rsidP="00404F57">
      <w:pPr>
        <w:pStyle w:val="Heading1"/>
      </w:pPr>
      <w:bookmarkStart w:id="6" w:name="_Toc90643020"/>
      <w:r w:rsidRPr="00404F57">
        <w:rPr>
          <w:lang w:val="cy-GB"/>
        </w:rPr>
        <w:t>Gweithredu</w:t>
      </w:r>
      <w:bookmarkEnd w:id="6"/>
    </w:p>
    <w:p w14:paraId="47D5B164" w14:textId="64DC1CF0" w:rsidR="00F922A9" w:rsidRPr="00FA07D1" w:rsidRDefault="00404F57" w:rsidP="00404F57">
      <w:pPr>
        <w:rPr>
          <w:b/>
          <w:bCs/>
          <w:color w:val="1F4E79" w:themeColor="accent1" w:themeShade="80"/>
          <w:sz w:val="20"/>
        </w:rPr>
      </w:pPr>
      <w:r w:rsidRPr="00404F57">
        <w:rPr>
          <w:b/>
          <w:bCs/>
          <w:color w:val="1F4E79" w:themeColor="accent1" w:themeShade="80"/>
          <w:sz w:val="20"/>
          <w:lang w:val="cy-GB"/>
        </w:rPr>
        <w:t>A fydd pecyn cymorth ar gael i helpu’r bwrdd iechyd?</w:t>
      </w:r>
      <w:r w:rsidR="00F922A9" w:rsidRPr="006A02E3">
        <w:rPr>
          <w:b/>
          <w:bCs/>
          <w:color w:val="1F4E79" w:themeColor="accent1" w:themeShade="80"/>
          <w:sz w:val="20"/>
        </w:rPr>
        <w:t xml:space="preserve"> </w:t>
      </w:r>
    </w:p>
    <w:p w14:paraId="6C032A0F" w14:textId="080B5D41" w:rsidR="00F922A9" w:rsidRPr="006A02E3" w:rsidRDefault="00404F57" w:rsidP="00404F57">
      <w:pPr>
        <w:rPr>
          <w:rFonts w:cs="Arial"/>
          <w:color w:val="000000" w:themeColor="text1"/>
          <w:sz w:val="20"/>
          <w:shd w:val="clear" w:color="auto" w:fill="FFFFFF"/>
        </w:rPr>
      </w:pPr>
      <w:r w:rsidRPr="00404F57">
        <w:rPr>
          <w:rFonts w:cs="Arial"/>
          <w:color w:val="000000" w:themeColor="text1"/>
          <w:sz w:val="20"/>
          <w:lang w:val="cy-GB"/>
        </w:rPr>
        <w:t>Mae LINC yn sefydlu tasglu i helpu pob bwrdd iechyd ac ymddiriedolaeth i fynd yn fyw gyda’r Gwasanaeth LIMS newydd.</w:t>
      </w:r>
      <w:r w:rsidR="00F922A9" w:rsidRPr="006A02E3">
        <w:rPr>
          <w:rFonts w:cs="Arial"/>
          <w:color w:val="000000" w:themeColor="text1"/>
          <w:sz w:val="20"/>
          <w:shd w:val="clear" w:color="auto" w:fill="FFFFFF"/>
        </w:rPr>
        <w:t xml:space="preserve"> </w:t>
      </w:r>
      <w:r w:rsidRPr="00404F57">
        <w:rPr>
          <w:rFonts w:cs="Arial"/>
          <w:color w:val="000000" w:themeColor="text1"/>
          <w:sz w:val="20"/>
          <w:lang w:val="cy-GB"/>
        </w:rPr>
        <w:t>Yn ogystal, bydd pecyn cymorth llawn ar gael ar gyfer pob bwrdd iechyd unwaith y bydd y gwasanaeth LINC yn fyw ac y bydd y gweithrediadau sefydlog wedi’u cymeradwyo.</w:t>
      </w:r>
    </w:p>
    <w:p w14:paraId="50716E65" w14:textId="0117C4F5" w:rsidR="00F922A9" w:rsidRPr="000D37A7" w:rsidRDefault="00404F57" w:rsidP="00404F57">
      <w:pPr>
        <w:rPr>
          <w:b/>
          <w:bCs/>
          <w:color w:val="1F4E79" w:themeColor="accent1" w:themeShade="80"/>
          <w:sz w:val="20"/>
        </w:rPr>
      </w:pPr>
      <w:r w:rsidRPr="00404F57">
        <w:rPr>
          <w:b/>
          <w:bCs/>
          <w:color w:val="1F4E79" w:themeColor="accent1" w:themeShade="80"/>
          <w:sz w:val="20"/>
          <w:lang w:val="cy-GB"/>
        </w:rPr>
        <w:t>A fydd Bwrdd Iechyd Prifysgol Caerdydd a’r Fro yn mynd yn fyw yn gyntaf?</w:t>
      </w:r>
      <w:r w:rsidR="00F922A9" w:rsidRPr="006A02E3">
        <w:rPr>
          <w:b/>
          <w:bCs/>
          <w:color w:val="1F4E79" w:themeColor="accent1" w:themeShade="80"/>
          <w:sz w:val="20"/>
        </w:rPr>
        <w:t xml:space="preserve"> </w:t>
      </w:r>
      <w:r w:rsidRPr="00404F57">
        <w:rPr>
          <w:b/>
          <w:bCs/>
          <w:color w:val="1F4E79" w:themeColor="accent1" w:themeShade="80"/>
          <w:sz w:val="20"/>
          <w:lang w:val="cy-GB"/>
        </w:rPr>
        <w:t xml:space="preserve">A </w:t>
      </w:r>
      <w:r w:rsidR="005801AC">
        <w:rPr>
          <w:b/>
          <w:bCs/>
          <w:color w:val="1F4E79" w:themeColor="accent1" w:themeShade="80"/>
          <w:sz w:val="20"/>
          <w:lang w:val="cy-GB"/>
        </w:rPr>
        <w:t xml:space="preserve">fydd </w:t>
      </w:r>
      <w:r w:rsidRPr="00404F57">
        <w:rPr>
          <w:b/>
          <w:bCs/>
          <w:color w:val="1F4E79" w:themeColor="accent1" w:themeShade="80"/>
          <w:sz w:val="20"/>
          <w:lang w:val="cy-GB"/>
        </w:rPr>
        <w:t>bwlch mawr cyn bydd Bwrdd Iechyd Prifysgol Hywel Dda wedyn yn mynd yn fyw?</w:t>
      </w:r>
      <w:r w:rsidR="00F922A9" w:rsidRPr="006A02E3">
        <w:rPr>
          <w:b/>
          <w:bCs/>
          <w:color w:val="1F4E79" w:themeColor="accent1" w:themeShade="80"/>
          <w:sz w:val="20"/>
        </w:rPr>
        <w:t xml:space="preserve"> </w:t>
      </w:r>
    </w:p>
    <w:p w14:paraId="2AA4F6BA" w14:textId="364D6AE4" w:rsidR="00F922A9" w:rsidRPr="006A02E3" w:rsidRDefault="00404F57" w:rsidP="00404F57">
      <w:pPr>
        <w:rPr>
          <w:rFonts w:cs="Arial"/>
          <w:color w:val="000000" w:themeColor="text1"/>
          <w:sz w:val="20"/>
          <w:shd w:val="clear" w:color="auto" w:fill="FFFFFF"/>
        </w:rPr>
      </w:pPr>
      <w:r w:rsidRPr="00404F57">
        <w:rPr>
          <w:rFonts w:cs="Arial"/>
          <w:color w:val="000000" w:themeColor="text1"/>
          <w:sz w:val="20"/>
          <w:lang w:val="cy-GB"/>
        </w:rPr>
        <w:t>Bwrdd Iechyd Prifysgol Caerdydd a’r Fro yw’r bwrdd iechyd cyntaf i fynd yn fyw, a hynny yn Ebrill – Medi 2023. Bwrdd Iechyd Prifysgol Hywel Dda ar hyn o bryd, yw’r bwrdd iechyd olaf i fynd yn fyw, a hynny ym Medi – Rhagfyr 2024. Felly, mae yna fwlch mawr rhwng y ddau oni lwyddwn i gyflymu’r gwaith gweithredu ar ôl i Gaerdydd a’r Fro fynd yn fyw.</w:t>
      </w:r>
    </w:p>
    <w:p w14:paraId="159A15D7" w14:textId="52288A78" w:rsidR="00F922A9" w:rsidRDefault="00404F57" w:rsidP="00404F57">
      <w:pPr>
        <w:rPr>
          <w:b/>
          <w:bCs/>
          <w:color w:val="1F4E79" w:themeColor="accent1" w:themeShade="80"/>
          <w:sz w:val="20"/>
        </w:rPr>
      </w:pPr>
      <w:r w:rsidRPr="00404F57">
        <w:rPr>
          <w:b/>
          <w:bCs/>
          <w:color w:val="1F4E79" w:themeColor="accent1" w:themeShade="80"/>
          <w:sz w:val="20"/>
          <w:lang w:val="cy-GB"/>
        </w:rPr>
        <w:t>Sut bydd profion a yrrir i ffwrdd yn gweithio pan fydd Bwrdd Iechyd Prifysgol Caerdydd a’r Fro wedi mynd yn fyw a Byrddau Iechyd eraill heb?</w:t>
      </w:r>
      <w:r w:rsidR="00F922A9" w:rsidRPr="006A02E3">
        <w:rPr>
          <w:b/>
          <w:bCs/>
          <w:color w:val="1F4E79" w:themeColor="accent1" w:themeShade="80"/>
          <w:sz w:val="20"/>
        </w:rPr>
        <w:t xml:space="preserve"> </w:t>
      </w:r>
    </w:p>
    <w:p w14:paraId="37556E87" w14:textId="52AFDF29" w:rsidR="00007899" w:rsidRPr="006A02E3" w:rsidRDefault="00404F57" w:rsidP="00404F57">
      <w:pPr>
        <w:jc w:val="left"/>
        <w:rPr>
          <w:color w:val="000000" w:themeColor="text1"/>
          <w:sz w:val="20"/>
          <w:shd w:val="clear" w:color="auto" w:fill="FFFFFF" w:themeFill="background1"/>
        </w:rPr>
      </w:pPr>
      <w:r w:rsidRPr="00404F57">
        <w:rPr>
          <w:color w:val="000000"/>
          <w:sz w:val="20"/>
          <w:lang w:val="cy-GB"/>
        </w:rPr>
        <w:t>Mae gwaith yn mynd rhagddo i benderfynu ar y broses ar gyfer y senario hwn.</w:t>
      </w:r>
      <w:r w:rsidR="00007899" w:rsidRPr="006A02E3">
        <w:rPr>
          <w:color w:val="000000"/>
          <w:sz w:val="20"/>
        </w:rPr>
        <w:t xml:space="preserve"> </w:t>
      </w:r>
      <w:r w:rsidRPr="00404F57">
        <w:rPr>
          <w:color w:val="000000" w:themeColor="text1"/>
          <w:sz w:val="20"/>
          <w:lang w:val="cy-GB"/>
        </w:rPr>
        <w:t>Cynhaliwyd gweithdy cenedlaethol i drafod y dewisiadau ddydd Mawrth 3 Awst 2021 lle awgrymwyd dull gweithredu cenedlaethol ar gyfer profion a yrrir i ffwrdd ar draws y gwasanaeth.</w:t>
      </w:r>
      <w:r w:rsidR="00007899" w:rsidRPr="006A02E3">
        <w:rPr>
          <w:color w:val="000000" w:themeColor="text1"/>
          <w:sz w:val="20"/>
          <w:shd w:val="clear" w:color="auto" w:fill="FFFFFF" w:themeFill="background1"/>
        </w:rPr>
        <w:t xml:space="preserve"> </w:t>
      </w:r>
      <w:r w:rsidRPr="00404F57">
        <w:rPr>
          <w:color w:val="000000" w:themeColor="text1"/>
          <w:sz w:val="20"/>
          <w:lang w:val="cy-GB"/>
        </w:rPr>
        <w:t>Mae papur yn cael ei ddrafftio i’w ystyried yn seiliedig ar y gweithdy hwn a chaiff ei rannu i ymgynghori arno ar draws y gwasanaeth.</w:t>
      </w:r>
    </w:p>
    <w:p w14:paraId="4699475E" w14:textId="49CA8936" w:rsidR="00C63940" w:rsidRPr="006A02E3" w:rsidRDefault="00404F57" w:rsidP="00404F57">
      <w:pPr>
        <w:rPr>
          <w:b/>
          <w:bCs/>
          <w:color w:val="1F4E79" w:themeColor="accent1" w:themeShade="80"/>
          <w:sz w:val="20"/>
        </w:rPr>
      </w:pPr>
      <w:r w:rsidRPr="00404F57">
        <w:rPr>
          <w:b/>
          <w:bCs/>
          <w:color w:val="1F4E79" w:themeColor="accent1" w:themeShade="80"/>
          <w:sz w:val="20"/>
          <w:lang w:val="cy-GB"/>
        </w:rPr>
        <w:t>Pryd fyddwn ni’n gallu edrych ar linell amser ar gyfer cynllun datblygu?</w:t>
      </w:r>
    </w:p>
    <w:p w14:paraId="0153C70E" w14:textId="5ABCB4A5" w:rsidR="00C63940" w:rsidRPr="006A02E3" w:rsidRDefault="00404F57" w:rsidP="00404F57">
      <w:pPr>
        <w:rPr>
          <w:rFonts w:cs="Arial"/>
          <w:color w:val="000000" w:themeColor="text1"/>
          <w:sz w:val="20"/>
          <w:shd w:val="clear" w:color="auto" w:fill="FFFFFF"/>
        </w:rPr>
      </w:pPr>
      <w:r w:rsidRPr="00404F57">
        <w:rPr>
          <w:rFonts w:cs="Arial"/>
          <w:color w:val="000000" w:themeColor="text1"/>
          <w:sz w:val="20"/>
          <w:lang w:val="cy-GB"/>
        </w:rPr>
        <w:t>Ceir ffrâm amser bras yn y tabl isod.</w:t>
      </w:r>
      <w:r w:rsidR="00C63940" w:rsidRPr="006A02E3">
        <w:rPr>
          <w:rFonts w:cs="Arial"/>
          <w:color w:val="000000" w:themeColor="text1"/>
          <w:sz w:val="20"/>
          <w:shd w:val="clear" w:color="auto" w:fill="FFFFFF"/>
        </w:rPr>
        <w:t xml:space="preserve"> </w:t>
      </w:r>
      <w:r w:rsidRPr="00404F57">
        <w:rPr>
          <w:rFonts w:cs="Arial"/>
          <w:color w:val="000000" w:themeColor="text1"/>
          <w:sz w:val="20"/>
          <w:lang w:val="cy-GB"/>
        </w:rPr>
        <w:t>Caiff cynllun manwl ei lunio gyda’r cyflenwr a ffafrir ac yna ei gyhoeddi.</w:t>
      </w:r>
    </w:p>
    <w:p w14:paraId="44D322C3" w14:textId="28F69425" w:rsidR="00C63940" w:rsidRDefault="00C63940" w:rsidP="001F6E83">
      <w:pPr>
        <w:jc w:val="center"/>
        <w:rPr>
          <w:rFonts w:ascii="Calibri" w:hAnsi="Calibri"/>
          <w:color w:val="000000"/>
          <w:sz w:val="20"/>
        </w:rPr>
      </w:pPr>
      <w:r w:rsidRPr="00474804">
        <w:rPr>
          <w:noProof/>
        </w:rPr>
        <w:lastRenderedPageBreak/>
        <w:drawing>
          <wp:inline distT="0" distB="0" distL="0" distR="0" wp14:anchorId="169E113C" wp14:editId="64F2E0A0">
            <wp:extent cx="4894419" cy="2866375"/>
            <wp:effectExtent l="0" t="0" r="190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8996" cy="28690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C5A42B" w14:textId="35B1125B" w:rsidR="00F922A9" w:rsidRPr="006A02E3" w:rsidRDefault="00404F57" w:rsidP="00404F57">
      <w:pPr>
        <w:pStyle w:val="Heading1"/>
      </w:pPr>
      <w:bookmarkStart w:id="7" w:name="_Toc90643021"/>
      <w:r w:rsidRPr="00404F57">
        <w:rPr>
          <w:lang w:val="cy-GB"/>
        </w:rPr>
        <w:t>Data Etifeddol</w:t>
      </w:r>
      <w:bookmarkEnd w:id="7"/>
    </w:p>
    <w:p w14:paraId="20C34171" w14:textId="4BDFC683" w:rsidR="00F922A9" w:rsidRPr="00CE346F" w:rsidRDefault="00404F57" w:rsidP="00404F57">
      <w:pPr>
        <w:rPr>
          <w:b/>
          <w:bCs/>
          <w:color w:val="1F4E79" w:themeColor="accent1" w:themeShade="80"/>
          <w:sz w:val="20"/>
        </w:rPr>
      </w:pPr>
      <w:r w:rsidRPr="00404F57">
        <w:rPr>
          <w:b/>
          <w:bCs/>
          <w:color w:val="1F4E79" w:themeColor="accent1" w:themeShade="80"/>
          <w:sz w:val="20"/>
          <w:lang w:val="cy-GB"/>
        </w:rPr>
        <w:t xml:space="preserve">Beth yw’r disgwyliadau ar y cyflenwr o ran symud data etifeddol o’r cof, </w:t>
      </w:r>
      <w:proofErr w:type="spellStart"/>
      <w:r w:rsidRPr="00404F57">
        <w:rPr>
          <w:b/>
          <w:bCs/>
          <w:color w:val="1F4E79" w:themeColor="accent1" w:themeShade="80"/>
          <w:sz w:val="20"/>
          <w:lang w:val="cy-GB"/>
        </w:rPr>
        <w:t>Masterlab</w:t>
      </w:r>
      <w:proofErr w:type="spellEnd"/>
      <w:r w:rsidRPr="00404F57">
        <w:rPr>
          <w:b/>
          <w:bCs/>
          <w:color w:val="1F4E79" w:themeColor="accent1" w:themeShade="80"/>
          <w:sz w:val="20"/>
          <w:lang w:val="cy-GB"/>
        </w:rPr>
        <w:t xml:space="preserve">, </w:t>
      </w:r>
      <w:proofErr w:type="spellStart"/>
      <w:r w:rsidRPr="00404F57">
        <w:rPr>
          <w:b/>
          <w:bCs/>
          <w:color w:val="1F4E79" w:themeColor="accent1" w:themeShade="80"/>
          <w:sz w:val="20"/>
          <w:lang w:val="cy-GB"/>
        </w:rPr>
        <w:t>Telepath</w:t>
      </w:r>
      <w:proofErr w:type="spellEnd"/>
      <w:r w:rsidRPr="00404F57">
        <w:rPr>
          <w:b/>
          <w:bCs/>
          <w:color w:val="1F4E79" w:themeColor="accent1" w:themeShade="80"/>
          <w:sz w:val="20"/>
          <w:lang w:val="cy-GB"/>
        </w:rPr>
        <w:t xml:space="preserve"> ayb.</w:t>
      </w:r>
      <w:r w:rsidR="00F922A9" w:rsidRPr="006A02E3">
        <w:rPr>
          <w:b/>
          <w:bCs/>
          <w:color w:val="1F4E79" w:themeColor="accent1" w:themeShade="80"/>
          <w:sz w:val="20"/>
        </w:rPr>
        <w:t xml:space="preserve"> </w:t>
      </w:r>
      <w:r w:rsidRPr="00404F57">
        <w:rPr>
          <w:b/>
          <w:bCs/>
          <w:color w:val="1F4E79" w:themeColor="accent1" w:themeShade="80"/>
          <w:sz w:val="20"/>
          <w:lang w:val="cy-GB"/>
        </w:rPr>
        <w:t>A ydynt yn helpu, ynteu a ydym yn gweithio â’r cyflenwyr presennol i fformatio data?</w:t>
      </w:r>
      <w:r w:rsidR="00F922A9" w:rsidRPr="006A02E3">
        <w:rPr>
          <w:b/>
          <w:bCs/>
          <w:color w:val="1F4E79" w:themeColor="accent1" w:themeShade="80"/>
          <w:sz w:val="20"/>
        </w:rPr>
        <w:t xml:space="preserve"> </w:t>
      </w:r>
    </w:p>
    <w:p w14:paraId="7DB255B4" w14:textId="15F46D31" w:rsidR="00F922A9" w:rsidRPr="006A02E3" w:rsidRDefault="00404F57" w:rsidP="00404F57">
      <w:pPr>
        <w:rPr>
          <w:rFonts w:cs="Calibri"/>
          <w:color w:val="000000" w:themeColor="text1"/>
          <w:sz w:val="20"/>
          <w:shd w:val="clear" w:color="auto" w:fill="FFFFFF"/>
        </w:rPr>
      </w:pPr>
      <w:r w:rsidRPr="00404F57">
        <w:rPr>
          <w:rFonts w:cs="Calibri"/>
          <w:color w:val="000000" w:themeColor="text1"/>
          <w:sz w:val="20"/>
          <w:lang w:val="cy-GB"/>
        </w:rPr>
        <w:t>Roedd manyleb ynglŷn â’r data yr oedd gofyn ei dynnu i’w gweld yn Atodlen 2.1 y dogfennau caffael Gofynion yr Awdurdod a chytunwyd gyda’r cyflenwr ynglŷn â hynny.</w:t>
      </w:r>
    </w:p>
    <w:p w14:paraId="3D8EC96F" w14:textId="70723D4E" w:rsidR="00F922A9" w:rsidRDefault="00404F57" w:rsidP="00404F57">
      <w:pPr>
        <w:rPr>
          <w:sz w:val="20"/>
          <w:shd w:val="clear" w:color="auto" w:fill="FFFFFF"/>
        </w:rPr>
      </w:pPr>
      <w:r w:rsidRPr="00404F57">
        <w:rPr>
          <w:sz w:val="20"/>
          <w:lang w:val="cy-GB"/>
        </w:rPr>
        <w:t xml:space="preserve">Mae’r holl ddata sy’n ofynnol yn cael ei gasglu o system ddata etifeddol </w:t>
      </w:r>
      <w:proofErr w:type="spellStart"/>
      <w:r w:rsidRPr="00404F57">
        <w:rPr>
          <w:sz w:val="20"/>
          <w:lang w:val="cy-GB"/>
        </w:rPr>
        <w:t>Telepath</w:t>
      </w:r>
      <w:proofErr w:type="spellEnd"/>
      <w:r w:rsidRPr="00404F57">
        <w:rPr>
          <w:sz w:val="20"/>
          <w:lang w:val="cy-GB"/>
        </w:rPr>
        <w:t>/</w:t>
      </w:r>
      <w:proofErr w:type="spellStart"/>
      <w:r w:rsidRPr="00404F57">
        <w:rPr>
          <w:sz w:val="20"/>
          <w:lang w:val="cy-GB"/>
        </w:rPr>
        <w:t>Masterlab</w:t>
      </w:r>
      <w:proofErr w:type="spellEnd"/>
      <w:r w:rsidRPr="00404F57">
        <w:rPr>
          <w:sz w:val="20"/>
          <w:lang w:val="cy-GB"/>
        </w:rPr>
        <w:t xml:space="preserve"> a’i drosglwyddo i Storfa Ddata Etifeddol LIMS </w:t>
      </w:r>
      <w:proofErr w:type="spellStart"/>
      <w:r w:rsidRPr="00404F57">
        <w:rPr>
          <w:sz w:val="20"/>
          <w:lang w:val="cy-GB"/>
        </w:rPr>
        <w:t>Trakcare</w:t>
      </w:r>
      <w:proofErr w:type="spellEnd"/>
      <w:r w:rsidRPr="00404F57">
        <w:rPr>
          <w:sz w:val="20"/>
          <w:lang w:val="cy-GB"/>
        </w:rPr>
        <w:t>.</w:t>
      </w:r>
      <w:r w:rsidR="00F922A9" w:rsidRPr="006A02E3">
        <w:rPr>
          <w:sz w:val="20"/>
          <w:shd w:val="clear" w:color="auto" w:fill="FFFFFF"/>
        </w:rPr>
        <w:t xml:space="preserve"> </w:t>
      </w:r>
    </w:p>
    <w:p w14:paraId="29D288A8" w14:textId="5901F238" w:rsidR="00F922A9" w:rsidRPr="00957470" w:rsidRDefault="00404F57" w:rsidP="00404F57">
      <w:pPr>
        <w:rPr>
          <w:sz w:val="20"/>
          <w:shd w:val="clear" w:color="auto" w:fill="FFFFFF"/>
        </w:rPr>
      </w:pPr>
      <w:r w:rsidRPr="00404F57">
        <w:rPr>
          <w:sz w:val="20"/>
          <w:lang w:val="cy-GB"/>
        </w:rPr>
        <w:t xml:space="preserve">Bydd y data etifeddol y mae angen ei symud i’r gwasanaeth LIMS newydd yn gwbl ddiweddar a bydd y cyfan ohono mewn un system, gan ei gwneud yn haws i </w:t>
      </w:r>
      <w:proofErr w:type="spellStart"/>
      <w:r w:rsidRPr="00404F57">
        <w:rPr>
          <w:sz w:val="20"/>
          <w:lang w:val="cy-GB"/>
        </w:rPr>
        <w:t>InterSystems</w:t>
      </w:r>
      <w:proofErr w:type="spellEnd"/>
      <w:r w:rsidRPr="00404F57">
        <w:rPr>
          <w:sz w:val="20"/>
          <w:lang w:val="cy-GB"/>
        </w:rPr>
        <w:t xml:space="preserve"> dynnu a glanhau’r data yn barod ar gyfer derbyn y data yn y LIMS newydd.</w:t>
      </w:r>
      <w:r w:rsidR="00F922A9" w:rsidRPr="006A02E3">
        <w:rPr>
          <w:sz w:val="20"/>
          <w:shd w:val="clear" w:color="auto" w:fill="FFFFFF"/>
        </w:rPr>
        <w:t xml:space="preserve"> </w:t>
      </w:r>
    </w:p>
    <w:p w14:paraId="0532C5B6" w14:textId="6383D659" w:rsidR="00971FC1" w:rsidRPr="006A02E3" w:rsidRDefault="00404F57" w:rsidP="00404F57">
      <w:r w:rsidRPr="00404F57">
        <w:rPr>
          <w:lang w:val="cy-GB"/>
        </w:rPr>
        <w:t xml:space="preserve">Caiff yr holl ddata y cytunwyd arno ei dynnu o gronfa ddata fyw </w:t>
      </w:r>
      <w:proofErr w:type="spellStart"/>
      <w:r w:rsidRPr="00404F57">
        <w:rPr>
          <w:lang w:val="cy-GB"/>
        </w:rPr>
        <w:t>TrakCare</w:t>
      </w:r>
      <w:proofErr w:type="spellEnd"/>
      <w:r w:rsidRPr="00404F57">
        <w:rPr>
          <w:lang w:val="cy-GB"/>
        </w:rPr>
        <w:t xml:space="preserve"> a’i drosglwyddo i’r LIMS newydd cyn ‘mynd yn fyw’.</w:t>
      </w:r>
      <w:r w:rsidR="00F922A9" w:rsidRPr="006A02E3">
        <w:t xml:space="preserve"> </w:t>
      </w:r>
      <w:r w:rsidRPr="00404F57">
        <w:rPr>
          <w:lang w:val="cy-GB"/>
        </w:rPr>
        <w:t xml:space="preserve">Yn ogystal, caiff prosesau eu datblygu i drosglwyddo’r data sy’n ofynnol rhwng </w:t>
      </w:r>
      <w:proofErr w:type="spellStart"/>
      <w:r w:rsidRPr="00404F57">
        <w:rPr>
          <w:lang w:val="cy-GB"/>
        </w:rPr>
        <w:t>TrakCare</w:t>
      </w:r>
      <w:proofErr w:type="spellEnd"/>
      <w:r w:rsidRPr="00404F57">
        <w:rPr>
          <w:lang w:val="cy-GB"/>
        </w:rPr>
        <w:t xml:space="preserve"> a’r system newydd yn ystod y cyfnod gweithredu er mwyn cynnal gwasanaethau tra bod y ddwy system yn cael eu defnyddio ar draws Cymru.</w:t>
      </w:r>
    </w:p>
    <w:p w14:paraId="68968388" w14:textId="13093EB9" w:rsidR="00F922A9" w:rsidRDefault="00404F57" w:rsidP="00404F57">
      <w:pPr>
        <w:pStyle w:val="Heading1"/>
      </w:pPr>
      <w:bookmarkStart w:id="8" w:name="_Toc90643022"/>
      <w:r w:rsidRPr="00404F57">
        <w:rPr>
          <w:lang w:val="cy-GB"/>
        </w:rPr>
        <w:t>Integreiddio</w:t>
      </w:r>
      <w:bookmarkEnd w:id="8"/>
      <w:r w:rsidR="00F922A9" w:rsidRPr="006A02E3">
        <w:t xml:space="preserve"> </w:t>
      </w:r>
    </w:p>
    <w:p w14:paraId="4E6D6C20" w14:textId="0EA43AFF" w:rsidR="00F922A9" w:rsidRPr="0060430E" w:rsidRDefault="00404F57" w:rsidP="00404F57">
      <w:pPr>
        <w:rPr>
          <w:b/>
          <w:bCs/>
          <w:color w:val="1F4E79" w:themeColor="accent1" w:themeShade="80"/>
          <w:sz w:val="20"/>
        </w:rPr>
      </w:pPr>
      <w:r w:rsidRPr="00404F57">
        <w:rPr>
          <w:b/>
          <w:bCs/>
          <w:color w:val="1F4E79" w:themeColor="accent1" w:themeShade="80"/>
          <w:sz w:val="20"/>
          <w:lang w:val="cy-GB"/>
        </w:rPr>
        <w:t>A fydd Gwasanaeth Gwybodeg GIG Cymru (NWIS) yn gyfrifol am gysylltu systemau megis DAWN â’r peiriant integreiddio?</w:t>
      </w:r>
      <w:r w:rsidR="00F922A9" w:rsidRPr="006A02E3">
        <w:rPr>
          <w:b/>
          <w:bCs/>
          <w:color w:val="1F4E79" w:themeColor="accent1" w:themeShade="80"/>
          <w:sz w:val="20"/>
        </w:rPr>
        <w:t xml:space="preserve"> </w:t>
      </w:r>
    </w:p>
    <w:p w14:paraId="56D9E2D0" w14:textId="3D169709" w:rsidR="00F922A9" w:rsidRPr="006A02E3" w:rsidRDefault="00404F57" w:rsidP="00404F57">
      <w:pPr>
        <w:rPr>
          <w:sz w:val="20"/>
        </w:rPr>
      </w:pPr>
      <w:r w:rsidRPr="00404F57">
        <w:rPr>
          <w:sz w:val="20"/>
          <w:lang w:val="cy-GB"/>
        </w:rPr>
        <w:t>Bydd DHCW, NWIS gynt, yn gyfrifol am gyplysu systemau eilaidd â’r ateb drwy’r gwasanaethau integreiddio.</w:t>
      </w:r>
    </w:p>
    <w:p w14:paraId="7FDF2192" w14:textId="1E75D6BF" w:rsidR="00F922A9" w:rsidRPr="0060430E" w:rsidRDefault="00404F57" w:rsidP="00404F57">
      <w:pPr>
        <w:rPr>
          <w:b/>
          <w:bCs/>
          <w:color w:val="1F4E79" w:themeColor="accent1" w:themeShade="80"/>
          <w:sz w:val="20"/>
        </w:rPr>
      </w:pPr>
      <w:r w:rsidRPr="00404F57">
        <w:rPr>
          <w:b/>
          <w:bCs/>
          <w:color w:val="1F4E79" w:themeColor="accent1" w:themeShade="80"/>
          <w:sz w:val="20"/>
          <w:lang w:val="cy-GB"/>
        </w:rPr>
        <w:t>A yw cyplysu allbwn â system eraill i lawr y llinell yn dal i fod yn un o’r nodau e.e., gofal cemotherapi?</w:t>
      </w:r>
      <w:r w:rsidR="00F922A9" w:rsidRPr="006A02E3">
        <w:rPr>
          <w:b/>
          <w:bCs/>
          <w:color w:val="1F4E79" w:themeColor="accent1" w:themeShade="80"/>
          <w:sz w:val="20"/>
        </w:rPr>
        <w:t xml:space="preserve"> </w:t>
      </w:r>
      <w:r w:rsidRPr="00404F57">
        <w:rPr>
          <w:b/>
          <w:bCs/>
          <w:color w:val="1F4E79" w:themeColor="accent1" w:themeShade="80"/>
          <w:sz w:val="20"/>
          <w:lang w:val="cy-GB"/>
        </w:rPr>
        <w:t>A oes bwriad i gysylltu systemau nad ydynt wedi’u cysylltu ar hyn o bryd?</w:t>
      </w:r>
      <w:r w:rsidR="00F922A9" w:rsidRPr="006A02E3">
        <w:rPr>
          <w:b/>
          <w:bCs/>
          <w:color w:val="1F4E79" w:themeColor="accent1" w:themeShade="80"/>
          <w:sz w:val="20"/>
        </w:rPr>
        <w:t xml:space="preserve"> </w:t>
      </w:r>
    </w:p>
    <w:p w14:paraId="2E17E057" w14:textId="071AB01A" w:rsidR="00F922A9" w:rsidRPr="006A02E3" w:rsidRDefault="00404F57" w:rsidP="00404F57">
      <w:pPr>
        <w:rPr>
          <w:sz w:val="20"/>
        </w:rPr>
      </w:pPr>
      <w:r w:rsidRPr="00404F57">
        <w:rPr>
          <w:color w:val="000000" w:themeColor="text1"/>
          <w:sz w:val="20"/>
          <w:lang w:val="cy-GB"/>
        </w:rPr>
        <w:lastRenderedPageBreak/>
        <w:t>Bydd DHCW yn delio â negeseuon allan o’r LIMS newydd i systemau eilaidd e.e., DAWN.</w:t>
      </w:r>
      <w:r w:rsidR="00F922A9" w:rsidRPr="006A02E3">
        <w:rPr>
          <w:rFonts w:cs="Calibri"/>
          <w:color w:val="000000" w:themeColor="text1"/>
          <w:sz w:val="20"/>
          <w:shd w:val="clear" w:color="auto" w:fill="FFFFFF"/>
        </w:rPr>
        <w:t xml:space="preserve"> </w:t>
      </w:r>
      <w:r w:rsidRPr="00404F57">
        <w:rPr>
          <w:rFonts w:cs="Calibri"/>
          <w:color w:val="000000" w:themeColor="text1"/>
          <w:sz w:val="20"/>
          <w:lang w:val="cy-GB"/>
        </w:rPr>
        <w:t>Bu cais i gysylltu LIMS â’r System Gwybodaeth Gofal Dwys Cymru gyfan newydd.</w:t>
      </w:r>
      <w:r w:rsidR="00F922A9" w:rsidRPr="006A02E3">
        <w:rPr>
          <w:rFonts w:cs="Calibri"/>
          <w:color w:val="000000" w:themeColor="text1"/>
          <w:sz w:val="20"/>
          <w:shd w:val="clear" w:color="auto" w:fill="FFFFFF"/>
        </w:rPr>
        <w:t xml:space="preserve"> </w:t>
      </w:r>
      <w:r w:rsidRPr="00404F57">
        <w:rPr>
          <w:sz w:val="20"/>
          <w:lang w:val="cy-GB"/>
        </w:rPr>
        <w:t>Bydd DHCW hefyd yn cynnal y cysylltiadau rhwng y LIMS newydd a systemau eilaidd byrddau iechyd fel y darperir ar hyn o bryd.</w:t>
      </w:r>
    </w:p>
    <w:p w14:paraId="74408E51" w14:textId="18A5747D" w:rsidR="00060603" w:rsidRPr="006A02E3" w:rsidRDefault="00404F57" w:rsidP="00404F57">
      <w:pPr>
        <w:pStyle w:val="Heading1"/>
      </w:pPr>
      <w:bookmarkStart w:id="9" w:name="_Toc90643023"/>
      <w:r w:rsidRPr="00404F57">
        <w:rPr>
          <w:lang w:val="cy-GB"/>
        </w:rPr>
        <w:t>Rheoli Ansawdd</w:t>
      </w:r>
      <w:bookmarkEnd w:id="9"/>
    </w:p>
    <w:p w14:paraId="3FBEC5AB" w14:textId="2D0F596A" w:rsidR="00474804" w:rsidRPr="006A02E3" w:rsidRDefault="00C63C52" w:rsidP="00C63C52">
      <w:pPr>
        <w:rPr>
          <w:b/>
          <w:bCs/>
          <w:color w:val="1F4E79" w:themeColor="accent1" w:themeShade="80"/>
          <w:sz w:val="20"/>
        </w:rPr>
      </w:pPr>
      <w:r w:rsidRPr="00C63C52">
        <w:rPr>
          <w:b/>
          <w:bCs/>
          <w:color w:val="1F4E79" w:themeColor="accent1" w:themeShade="80"/>
          <w:sz w:val="20"/>
          <w:lang w:val="cy-GB"/>
        </w:rPr>
        <w:t>Beth yw System Rheoli Ansawdd LINC?</w:t>
      </w:r>
    </w:p>
    <w:p w14:paraId="6A50CDD6" w14:textId="7081D871" w:rsidR="00474804" w:rsidRPr="006A02E3" w:rsidRDefault="00C63C52" w:rsidP="00C63C52">
      <w:pPr>
        <w:rPr>
          <w:color w:val="202124"/>
          <w:sz w:val="21"/>
        </w:rPr>
      </w:pPr>
      <w:r w:rsidRPr="00C63C52">
        <w:rPr>
          <w:color w:val="000000" w:themeColor="text1"/>
          <w:sz w:val="20"/>
          <w:lang w:val="cy-GB"/>
        </w:rPr>
        <w:t xml:space="preserve">Bydd System Rheoli Ansawdd (QMS) LINC yn </w:t>
      </w:r>
      <w:r w:rsidR="00475A31" w:rsidRPr="00C63C52">
        <w:rPr>
          <w:color w:val="000000" w:themeColor="text1"/>
          <w:sz w:val="20"/>
          <w:lang w:val="cy-GB"/>
        </w:rPr>
        <w:t>caniatáu</w:t>
      </w:r>
      <w:r w:rsidRPr="00C63C52">
        <w:rPr>
          <w:color w:val="000000" w:themeColor="text1"/>
          <w:sz w:val="20"/>
          <w:lang w:val="cy-GB"/>
        </w:rPr>
        <w:t xml:space="preserve"> i LINC ddangos ei allu i </w:t>
      </w:r>
      <w:r w:rsidRPr="00C63C52">
        <w:rPr>
          <w:rFonts w:ascii="Arial" w:hAnsi="Arial" w:cs="Arial"/>
          <w:color w:val="202124"/>
          <w:sz w:val="21"/>
          <w:szCs w:val="21"/>
          <w:lang w:val="cy-GB"/>
        </w:rPr>
        <w:t>ddarparu’n gyson gynhyrchion a gwasanaethau sy’n bodloni gofynion cwsmeriaid a’r gofynion rheoleiddio a statudol perthnasol.</w:t>
      </w:r>
      <w:r w:rsidR="00474804" w:rsidRPr="006A02E3">
        <w:rPr>
          <w:rFonts w:ascii="Arial" w:hAnsi="Arial" w:cs="Arial"/>
          <w:color w:val="000000" w:themeColor="text1"/>
          <w:sz w:val="20"/>
          <w:szCs w:val="21"/>
          <w:shd w:val="clear" w:color="auto" w:fill="FFFFFF"/>
        </w:rPr>
        <w:t xml:space="preserve"> </w:t>
      </w:r>
      <w:r w:rsidRPr="00C63C52">
        <w:rPr>
          <w:rFonts w:ascii="Arial" w:hAnsi="Arial" w:cs="Arial"/>
          <w:color w:val="202124"/>
          <w:sz w:val="21"/>
          <w:szCs w:val="21"/>
          <w:lang w:val="cy-GB"/>
        </w:rPr>
        <w:t xml:space="preserve">Caiff QMS LINC ei hardystio i </w:t>
      </w:r>
      <w:r w:rsidRPr="00C63C52">
        <w:rPr>
          <w:color w:val="000000" w:themeColor="text1"/>
          <w:sz w:val="20"/>
          <w:lang w:val="cy-GB"/>
        </w:rPr>
        <w:t>ISO9001 i gefnogi’r gwaith o reoli’r broses genedlaethol o ddilysu’r gwasanaeth LIMS newydd a’r broses o safoni gwasanaethau Patholeg GIG Cymru.</w:t>
      </w:r>
      <w:r w:rsidRPr="00C63C52">
        <w:rPr>
          <w:lang w:val="cy-GB"/>
        </w:rPr>
        <w:t xml:space="preserve"> </w:t>
      </w:r>
    </w:p>
    <w:p w14:paraId="66C0D3EC" w14:textId="0E8EEA91" w:rsidR="00B652C5" w:rsidRDefault="00B652C5" w:rsidP="00060603">
      <w:pPr>
        <w:rPr>
          <w:color w:val="000000" w:themeColor="text1"/>
          <w:sz w:val="20"/>
        </w:rPr>
      </w:pPr>
    </w:p>
    <w:p w14:paraId="1BC96A62" w14:textId="190303CD" w:rsidR="00B652C5" w:rsidRDefault="00B652C5" w:rsidP="00060603">
      <w:pPr>
        <w:rPr>
          <w:color w:val="000000" w:themeColor="text1"/>
          <w:sz w:val="20"/>
        </w:rPr>
      </w:pPr>
    </w:p>
    <w:p w14:paraId="23B58CEA" w14:textId="06EBC4C1" w:rsidR="00B652C5" w:rsidRDefault="00B652C5" w:rsidP="00060603">
      <w:pPr>
        <w:rPr>
          <w:color w:val="000000" w:themeColor="text1"/>
          <w:sz w:val="20"/>
        </w:rPr>
      </w:pPr>
    </w:p>
    <w:p w14:paraId="1DE7C821" w14:textId="77777777" w:rsidR="00B652C5" w:rsidRDefault="00B652C5" w:rsidP="00060603">
      <w:pPr>
        <w:rPr>
          <w:color w:val="000000" w:themeColor="text1"/>
          <w:sz w:val="20"/>
        </w:rPr>
      </w:pPr>
    </w:p>
    <w:p w14:paraId="03AD3C0B" w14:textId="7998C5C4" w:rsidR="00567EED" w:rsidRPr="006A02E3" w:rsidRDefault="00C63C52" w:rsidP="00C63C52">
      <w:pPr>
        <w:rPr>
          <w:b/>
          <w:bCs/>
          <w:color w:val="1F4E79" w:themeColor="accent1" w:themeShade="80"/>
          <w:sz w:val="20"/>
        </w:rPr>
      </w:pPr>
      <w:r w:rsidRPr="00C63C52">
        <w:rPr>
          <w:b/>
          <w:bCs/>
          <w:color w:val="1F4E79" w:themeColor="accent1" w:themeShade="80"/>
          <w:sz w:val="20"/>
          <w:lang w:val="cy-GB"/>
        </w:rPr>
        <w:t xml:space="preserve">Beth yw </w:t>
      </w:r>
      <w:proofErr w:type="spellStart"/>
      <w:r w:rsidRPr="00C63C52">
        <w:rPr>
          <w:b/>
          <w:bCs/>
          <w:color w:val="1F4E79" w:themeColor="accent1" w:themeShade="80"/>
          <w:sz w:val="20"/>
          <w:lang w:val="cy-GB"/>
        </w:rPr>
        <w:t>iPassport</w:t>
      </w:r>
      <w:proofErr w:type="spellEnd"/>
    </w:p>
    <w:p w14:paraId="4E9E0957" w14:textId="132948E4" w:rsidR="00567EED" w:rsidRPr="006A02E3" w:rsidRDefault="00C63C52" w:rsidP="00FD279A">
      <w:pPr>
        <w:rPr>
          <w:color w:val="000000" w:themeColor="text1"/>
          <w:sz w:val="20"/>
        </w:rPr>
      </w:pPr>
      <w:r w:rsidRPr="00C63C52">
        <w:rPr>
          <w:color w:val="000000" w:themeColor="text1"/>
          <w:sz w:val="20"/>
          <w:lang w:val="cy-GB"/>
        </w:rPr>
        <w:t xml:space="preserve">System rheoli ansawdd electronig yw </w:t>
      </w:r>
      <w:proofErr w:type="spellStart"/>
      <w:r w:rsidRPr="00C63C52">
        <w:rPr>
          <w:color w:val="000000" w:themeColor="text1"/>
          <w:sz w:val="20"/>
          <w:lang w:val="cy-GB"/>
        </w:rPr>
        <w:t>iPassport</w:t>
      </w:r>
      <w:proofErr w:type="spellEnd"/>
      <w:r w:rsidRPr="00C63C52">
        <w:rPr>
          <w:color w:val="000000" w:themeColor="text1"/>
          <w:sz w:val="20"/>
          <w:lang w:val="cy-GB"/>
        </w:rPr>
        <w:t>, mae’n ategu QMS LINC yn bennaf ar gyfer rheoli dogfennau ond mae’n cynnig cyfres lawn o fodiwlau i alluogi labordai gofal iechyd i ddigideiddio, symleiddio a gwella’r gwaith dydd i ddydd o reoli ansawdd a chydymffurfio.</w:t>
      </w:r>
      <w:r w:rsidR="00567EED" w:rsidRPr="006A02E3">
        <w:rPr>
          <w:rFonts w:cs="Poppins"/>
          <w:color w:val="000000" w:themeColor="text1"/>
          <w:spacing w:val="2"/>
          <w:sz w:val="20"/>
          <w:shd w:val="clear" w:color="auto" w:fill="FFFFFF"/>
        </w:rPr>
        <w:t xml:space="preserve"> </w:t>
      </w:r>
      <w:r w:rsidR="00FD279A" w:rsidRPr="00FD279A">
        <w:rPr>
          <w:rFonts w:cs="Poppins"/>
          <w:color w:val="000000" w:themeColor="text1"/>
          <w:spacing w:val="2"/>
          <w:sz w:val="20"/>
          <w:lang w:val="cy-GB"/>
        </w:rPr>
        <w:t xml:space="preserve">Gwnaed y gofynion ar gyfer </w:t>
      </w:r>
      <w:proofErr w:type="spellStart"/>
      <w:r w:rsidR="00FD279A" w:rsidRPr="00FD279A">
        <w:rPr>
          <w:rFonts w:cs="Poppins"/>
          <w:color w:val="000000" w:themeColor="text1"/>
          <w:spacing w:val="2"/>
          <w:sz w:val="20"/>
          <w:lang w:val="cy-GB"/>
        </w:rPr>
        <w:t>iPassporth</w:t>
      </w:r>
      <w:proofErr w:type="spellEnd"/>
      <w:r w:rsidR="00FD279A" w:rsidRPr="00FD279A">
        <w:rPr>
          <w:rFonts w:cs="Poppins"/>
          <w:color w:val="000000" w:themeColor="text1"/>
          <w:spacing w:val="2"/>
          <w:sz w:val="20"/>
          <w:lang w:val="cy-GB"/>
        </w:rPr>
        <w:t xml:space="preserve"> a’r broses gaffael gyda chefnogaeth Grŵp Cydymffurfiaeth Rheoleiddio ac Ansawdd Patholeg Cymru gyfan.</w:t>
      </w:r>
      <w:r w:rsidR="00FB2D5F" w:rsidRPr="006A02E3">
        <w:rPr>
          <w:rFonts w:cs="Poppins"/>
          <w:color w:val="000000" w:themeColor="text1"/>
          <w:spacing w:val="2"/>
          <w:sz w:val="20"/>
          <w:shd w:val="clear" w:color="auto" w:fill="FFFFFF"/>
        </w:rPr>
        <w:t xml:space="preserve"> </w:t>
      </w:r>
      <w:r w:rsidR="00FD279A" w:rsidRPr="00FD279A">
        <w:rPr>
          <w:rFonts w:cs="Poppins"/>
          <w:color w:val="000000" w:themeColor="text1"/>
          <w:spacing w:val="2"/>
          <w:sz w:val="20"/>
          <w:lang w:val="cy-GB"/>
        </w:rPr>
        <w:t xml:space="preserve">Ariennir </w:t>
      </w:r>
      <w:proofErr w:type="spellStart"/>
      <w:r w:rsidR="00FD279A" w:rsidRPr="00FD279A">
        <w:rPr>
          <w:rFonts w:cs="Poppins"/>
          <w:color w:val="000000" w:themeColor="text1"/>
          <w:spacing w:val="2"/>
          <w:sz w:val="20"/>
          <w:lang w:val="cy-GB"/>
        </w:rPr>
        <w:t>iPassport</w:t>
      </w:r>
      <w:proofErr w:type="spellEnd"/>
      <w:r w:rsidR="00FD279A" w:rsidRPr="00FD279A">
        <w:rPr>
          <w:rFonts w:cs="Poppins"/>
          <w:color w:val="000000" w:themeColor="text1"/>
          <w:spacing w:val="2"/>
          <w:sz w:val="20"/>
          <w:lang w:val="cy-GB"/>
        </w:rPr>
        <w:t xml:space="preserve"> gan Lywodraeth Cymru a phrynwyd trwyddedau digonol i ganiatáu e</w:t>
      </w:r>
      <w:r w:rsidR="005801AC">
        <w:rPr>
          <w:rFonts w:cs="Poppins"/>
          <w:color w:val="000000" w:themeColor="text1"/>
          <w:spacing w:val="2"/>
          <w:sz w:val="20"/>
          <w:lang w:val="cy-GB"/>
        </w:rPr>
        <w:t>i</w:t>
      </w:r>
      <w:r w:rsidR="00FD279A" w:rsidRPr="00FD279A">
        <w:rPr>
          <w:rFonts w:cs="Poppins"/>
          <w:color w:val="000000" w:themeColor="text1"/>
          <w:spacing w:val="2"/>
          <w:sz w:val="20"/>
          <w:lang w:val="cy-GB"/>
        </w:rPr>
        <w:t xml:space="preserve"> defnyddio ar draws y GIG.</w:t>
      </w:r>
      <w:r w:rsidR="00FB2D5F" w:rsidRPr="006A02E3">
        <w:rPr>
          <w:rFonts w:cs="Poppins"/>
          <w:color w:val="000000" w:themeColor="text1"/>
          <w:spacing w:val="2"/>
          <w:sz w:val="20"/>
          <w:shd w:val="clear" w:color="auto" w:fill="FFFFFF"/>
        </w:rPr>
        <w:t xml:space="preserve"> </w:t>
      </w:r>
      <w:r w:rsidR="00FD279A" w:rsidRPr="00FD279A">
        <w:rPr>
          <w:rFonts w:cs="Poppins"/>
          <w:color w:val="000000" w:themeColor="text1"/>
          <w:spacing w:val="2"/>
          <w:sz w:val="20"/>
          <w:lang w:val="cy-GB"/>
        </w:rPr>
        <w:t xml:space="preserve">Yn ogystal ag ar gyfer LINC, caiff </w:t>
      </w:r>
      <w:proofErr w:type="spellStart"/>
      <w:r w:rsidR="00FD279A" w:rsidRPr="00FD279A">
        <w:rPr>
          <w:rFonts w:cs="Poppins"/>
          <w:color w:val="000000" w:themeColor="text1"/>
          <w:spacing w:val="2"/>
          <w:sz w:val="20"/>
          <w:lang w:val="cy-GB"/>
        </w:rPr>
        <w:t>iPassport</w:t>
      </w:r>
      <w:proofErr w:type="spellEnd"/>
      <w:r w:rsidR="00FD279A" w:rsidRPr="00FD279A">
        <w:rPr>
          <w:rFonts w:cs="Poppins"/>
          <w:color w:val="000000" w:themeColor="text1"/>
          <w:spacing w:val="2"/>
          <w:sz w:val="20"/>
          <w:lang w:val="cy-GB"/>
        </w:rPr>
        <w:t xml:space="preserve"> ei ddefnyddio gan DHCW, Microbioleg PHW, Patholeg BIP Cwm Taf Morgannwg a WEQAS.</w:t>
      </w:r>
    </w:p>
    <w:p w14:paraId="0C9074C2" w14:textId="2E17AAD6" w:rsidR="00060603" w:rsidRPr="0060430E" w:rsidRDefault="00FD279A" w:rsidP="00FD279A">
      <w:pPr>
        <w:rPr>
          <w:b/>
          <w:bCs/>
          <w:color w:val="1F4E79" w:themeColor="accent1" w:themeShade="80"/>
          <w:sz w:val="20"/>
        </w:rPr>
      </w:pPr>
      <w:r w:rsidRPr="00FD279A">
        <w:rPr>
          <w:b/>
          <w:bCs/>
          <w:color w:val="1F4E79" w:themeColor="accent1" w:themeShade="80"/>
          <w:sz w:val="20"/>
          <w:lang w:val="cy-GB"/>
        </w:rPr>
        <w:t>A oes unrhyw waith wedi’i drefnu i’r dyfodol i symud Q-</w:t>
      </w:r>
      <w:proofErr w:type="spellStart"/>
      <w:r w:rsidRPr="00FD279A">
        <w:rPr>
          <w:b/>
          <w:bCs/>
          <w:color w:val="1F4E79" w:themeColor="accent1" w:themeShade="80"/>
          <w:sz w:val="20"/>
          <w:lang w:val="cy-GB"/>
        </w:rPr>
        <w:t>Pulse</w:t>
      </w:r>
      <w:proofErr w:type="spellEnd"/>
      <w:r w:rsidRPr="00FD279A">
        <w:rPr>
          <w:b/>
          <w:bCs/>
          <w:color w:val="1F4E79" w:themeColor="accent1" w:themeShade="80"/>
          <w:sz w:val="20"/>
          <w:lang w:val="cy-GB"/>
        </w:rPr>
        <w:t xml:space="preserve"> i </w:t>
      </w:r>
      <w:proofErr w:type="spellStart"/>
      <w:r w:rsidRPr="00FD279A">
        <w:rPr>
          <w:b/>
          <w:bCs/>
          <w:color w:val="1F4E79" w:themeColor="accent1" w:themeShade="80"/>
          <w:sz w:val="20"/>
          <w:lang w:val="cy-GB"/>
        </w:rPr>
        <w:t>iPassport</w:t>
      </w:r>
      <w:proofErr w:type="spellEnd"/>
      <w:r w:rsidRPr="00FD279A">
        <w:rPr>
          <w:b/>
          <w:bCs/>
          <w:color w:val="1F4E79" w:themeColor="accent1" w:themeShade="80"/>
          <w:sz w:val="20"/>
          <w:lang w:val="cy-GB"/>
        </w:rPr>
        <w:t>?</w:t>
      </w:r>
      <w:r w:rsidR="00060603" w:rsidRPr="006A02E3">
        <w:rPr>
          <w:b/>
          <w:bCs/>
          <w:color w:val="1F4E79" w:themeColor="accent1" w:themeShade="80"/>
          <w:sz w:val="20"/>
        </w:rPr>
        <w:t xml:space="preserve"> </w:t>
      </w:r>
    </w:p>
    <w:p w14:paraId="1CDBF5F1" w14:textId="5491888B" w:rsidR="00060603" w:rsidRPr="006A02E3" w:rsidRDefault="00FD279A" w:rsidP="00FD279A">
      <w:pPr>
        <w:rPr>
          <w:rFonts w:cs="Arial"/>
          <w:color w:val="000000" w:themeColor="text1"/>
          <w:sz w:val="20"/>
          <w:shd w:val="clear" w:color="auto" w:fill="FFFFFF"/>
        </w:rPr>
      </w:pPr>
      <w:r w:rsidRPr="00FD279A">
        <w:rPr>
          <w:rFonts w:cs="Arial"/>
          <w:color w:val="000000" w:themeColor="text1"/>
          <w:sz w:val="20"/>
          <w:lang w:val="cy-GB"/>
        </w:rPr>
        <w:t>Nid oes dim cynlluniau i symud Q-</w:t>
      </w:r>
      <w:proofErr w:type="spellStart"/>
      <w:r w:rsidRPr="00FD279A">
        <w:rPr>
          <w:rFonts w:cs="Arial"/>
          <w:color w:val="000000" w:themeColor="text1"/>
          <w:sz w:val="20"/>
          <w:lang w:val="cy-GB"/>
        </w:rPr>
        <w:t>Pulse</w:t>
      </w:r>
      <w:proofErr w:type="spellEnd"/>
      <w:r w:rsidRPr="00FD279A">
        <w:rPr>
          <w:rFonts w:cs="Arial"/>
          <w:color w:val="000000" w:themeColor="text1"/>
          <w:sz w:val="20"/>
          <w:lang w:val="cy-GB"/>
        </w:rPr>
        <w:t xml:space="preserve"> i </w:t>
      </w:r>
      <w:proofErr w:type="spellStart"/>
      <w:r w:rsidRPr="00FD279A">
        <w:rPr>
          <w:rFonts w:cs="Arial"/>
          <w:color w:val="000000" w:themeColor="text1"/>
          <w:sz w:val="20"/>
          <w:lang w:val="cy-GB"/>
        </w:rPr>
        <w:t>iPassport</w:t>
      </w:r>
      <w:proofErr w:type="spellEnd"/>
      <w:r w:rsidRPr="00FD279A">
        <w:rPr>
          <w:rFonts w:cs="Arial"/>
          <w:color w:val="000000" w:themeColor="text1"/>
          <w:sz w:val="20"/>
          <w:lang w:val="cy-GB"/>
        </w:rPr>
        <w:t>.</w:t>
      </w:r>
      <w:r w:rsidR="00060603" w:rsidRPr="006A02E3">
        <w:rPr>
          <w:rFonts w:cs="Arial"/>
          <w:color w:val="000000" w:themeColor="text1"/>
          <w:sz w:val="20"/>
          <w:shd w:val="clear" w:color="auto" w:fill="FFFFFF"/>
        </w:rPr>
        <w:t xml:space="preserve"> </w:t>
      </w:r>
      <w:r w:rsidRPr="00FD279A">
        <w:rPr>
          <w:rFonts w:cs="Arial"/>
          <w:color w:val="000000" w:themeColor="text1"/>
          <w:sz w:val="20"/>
          <w:lang w:val="cy-GB"/>
        </w:rPr>
        <w:t xml:space="preserve">Penderfyniad i’r byrddau iechyd yw hwn, fodd bynnag, mae </w:t>
      </w:r>
      <w:proofErr w:type="spellStart"/>
      <w:r w:rsidRPr="00FD279A">
        <w:rPr>
          <w:rFonts w:cs="Arial"/>
          <w:color w:val="000000" w:themeColor="text1"/>
          <w:sz w:val="20"/>
          <w:lang w:val="cy-GB"/>
        </w:rPr>
        <w:t>iPassport</w:t>
      </w:r>
      <w:proofErr w:type="spellEnd"/>
      <w:r w:rsidRPr="00FD279A">
        <w:rPr>
          <w:rFonts w:cs="Arial"/>
          <w:color w:val="000000" w:themeColor="text1"/>
          <w:sz w:val="20"/>
          <w:lang w:val="cy-GB"/>
        </w:rPr>
        <w:t xml:space="preserve"> ar gael i bob Bwrdd Iechyd/Patholeg ar gyfer symud eu System Rheoli Ansawdd (QMS) os dymunant.</w:t>
      </w:r>
    </w:p>
    <w:p w14:paraId="680615F0" w14:textId="491C62F6" w:rsidR="00060603" w:rsidRPr="006A02E3" w:rsidRDefault="00FD279A" w:rsidP="00FD279A">
      <w:pPr>
        <w:pStyle w:val="Heading1"/>
      </w:pPr>
      <w:bookmarkStart w:id="10" w:name="_Toc90643024"/>
      <w:r w:rsidRPr="00FD279A">
        <w:rPr>
          <w:lang w:val="cy-GB"/>
        </w:rPr>
        <w:t>Sioeau Teithiol</w:t>
      </w:r>
      <w:bookmarkEnd w:id="10"/>
    </w:p>
    <w:p w14:paraId="5A6CA629" w14:textId="56D47138" w:rsidR="00060603" w:rsidRPr="006A02E3" w:rsidRDefault="00FD279A" w:rsidP="00FD279A">
      <w:pPr>
        <w:rPr>
          <w:b/>
          <w:bCs/>
          <w:color w:val="1F4E79" w:themeColor="accent1" w:themeShade="80"/>
          <w:sz w:val="20"/>
        </w:rPr>
      </w:pPr>
      <w:r w:rsidRPr="00FD279A">
        <w:rPr>
          <w:b/>
          <w:bCs/>
          <w:color w:val="1F4E79" w:themeColor="accent1" w:themeShade="80"/>
          <w:sz w:val="20"/>
          <w:lang w:val="cy-GB"/>
        </w:rPr>
        <w:t>Fe wnes i fethu â mynychu dim un o’r sioeau teithiol rhithiol a gynhaliodd LINC, a oes ffordd i mi weld rhain nawr?</w:t>
      </w:r>
    </w:p>
    <w:p w14:paraId="152F5727" w14:textId="2114BA4B" w:rsidR="00060603" w:rsidRPr="006A02E3" w:rsidRDefault="00FD279A" w:rsidP="00FD279A">
      <w:pPr>
        <w:rPr>
          <w:sz w:val="20"/>
        </w:rPr>
      </w:pPr>
      <w:r w:rsidRPr="00FD279A">
        <w:rPr>
          <w:sz w:val="20"/>
          <w:lang w:val="cy-GB"/>
        </w:rPr>
        <w:t>Gallwch wylio fideo o sioe deithiol rithiol Bwrdd Iechyd Prifysgol Caerdydd a’r Fro yma:</w:t>
      </w:r>
    </w:p>
    <w:p w14:paraId="542F27FE" w14:textId="0DD07C59" w:rsidR="00060603" w:rsidRPr="006A02E3" w:rsidRDefault="00C02EAF" w:rsidP="00FD279A">
      <w:hyperlink r:id="rId13" w:history="1">
        <w:r w:rsidR="00FD279A" w:rsidRPr="00FD279A">
          <w:rPr>
            <w:rStyle w:val="Hyperlink"/>
            <w:sz w:val="20"/>
            <w:lang w:val="cy-GB"/>
          </w:rPr>
          <w:t>https://www.youtube.com/watch?v=WNk_rvm6JJg&amp;list=PLNzz0zompToqNBIyynNoA1Q18PV515IK8&amp;index=2</w:t>
        </w:r>
      </w:hyperlink>
    </w:p>
    <w:p w14:paraId="301E1749" w14:textId="189EFE99" w:rsidR="00060603" w:rsidRPr="006A02E3" w:rsidRDefault="00FD279A" w:rsidP="00FD279A">
      <w:pPr>
        <w:rPr>
          <w:sz w:val="20"/>
        </w:rPr>
      </w:pPr>
      <w:r w:rsidRPr="00FD279A">
        <w:rPr>
          <w:sz w:val="20"/>
          <w:lang w:val="cy-GB"/>
        </w:rPr>
        <w:t>Gallwch ddarllen yr adroddiad ar Sioeau Teithiol 2021 yma:</w:t>
      </w:r>
    </w:p>
    <w:p w14:paraId="14C4BBFD" w14:textId="12CA5156" w:rsidR="00060603" w:rsidRPr="006A02E3" w:rsidRDefault="00C02EAF" w:rsidP="00FD279A">
      <w:hyperlink r:id="rId14" w:history="1">
        <w:r w:rsidR="00FD279A" w:rsidRPr="00FD279A">
          <w:rPr>
            <w:rStyle w:val="Hyperlink"/>
            <w:sz w:val="20"/>
            <w:lang w:val="cy-GB"/>
          </w:rPr>
          <w:t>https://collaborative.nhs.wales/programmes/laboratory-information-network-cymru-linc/linc-documents/2021-roadshows-report/</w:t>
        </w:r>
      </w:hyperlink>
    </w:p>
    <w:p w14:paraId="757481E9" w14:textId="2C021145" w:rsidR="00060603" w:rsidRPr="006A02E3" w:rsidRDefault="00FD279A" w:rsidP="00FD279A">
      <w:pPr>
        <w:pStyle w:val="Heading1"/>
      </w:pPr>
      <w:bookmarkStart w:id="11" w:name="_Toc90643025"/>
      <w:r w:rsidRPr="00FD279A">
        <w:rPr>
          <w:lang w:val="cy-GB"/>
        </w:rPr>
        <w:lastRenderedPageBreak/>
        <w:t>Lefelau Gwasanaeth</w:t>
      </w:r>
      <w:bookmarkEnd w:id="11"/>
    </w:p>
    <w:p w14:paraId="0846E881" w14:textId="2527F321" w:rsidR="00060603" w:rsidRPr="006A02E3" w:rsidRDefault="00FD279A" w:rsidP="00FD279A">
      <w:pPr>
        <w:rPr>
          <w:b/>
          <w:bCs/>
          <w:color w:val="1F4E79" w:themeColor="accent1" w:themeShade="80"/>
          <w:sz w:val="20"/>
        </w:rPr>
      </w:pPr>
      <w:r w:rsidRPr="00FD279A">
        <w:rPr>
          <w:b/>
          <w:bCs/>
          <w:color w:val="1F4E79" w:themeColor="accent1" w:themeShade="80"/>
          <w:sz w:val="20"/>
          <w:lang w:val="cy-GB"/>
        </w:rPr>
        <w:t xml:space="preserve">Cawsom broblemau ag amser segur </w:t>
      </w:r>
      <w:r w:rsidR="005801AC">
        <w:rPr>
          <w:b/>
          <w:bCs/>
          <w:color w:val="1F4E79" w:themeColor="accent1" w:themeShade="80"/>
          <w:sz w:val="20"/>
          <w:lang w:val="cy-GB"/>
        </w:rPr>
        <w:t>gyd</w:t>
      </w:r>
      <w:r w:rsidRPr="00FD279A">
        <w:rPr>
          <w:b/>
          <w:bCs/>
          <w:color w:val="1F4E79" w:themeColor="accent1" w:themeShade="80"/>
          <w:sz w:val="20"/>
          <w:lang w:val="cy-GB"/>
        </w:rPr>
        <w:t>a</w:t>
      </w:r>
      <w:r w:rsidR="005801AC">
        <w:rPr>
          <w:b/>
          <w:bCs/>
          <w:color w:val="1F4E79" w:themeColor="accent1" w:themeShade="80"/>
          <w:sz w:val="20"/>
          <w:lang w:val="cy-GB"/>
        </w:rPr>
        <w:t>’</w:t>
      </w:r>
      <w:r w:rsidRPr="00FD279A">
        <w:rPr>
          <w:b/>
          <w:bCs/>
          <w:color w:val="1F4E79" w:themeColor="accent1" w:themeShade="80"/>
          <w:sz w:val="20"/>
          <w:lang w:val="cy-GB"/>
        </w:rPr>
        <w:t>r system fyw yn y gorffennol – sut ydyn ni’n delio â hynny i’r dyfodol gyda’r system a’r cyflenwr newydd?</w:t>
      </w:r>
    </w:p>
    <w:p w14:paraId="0C380683" w14:textId="30209BCF" w:rsidR="00AD3BF0" w:rsidRPr="006A02E3" w:rsidRDefault="00FD279A" w:rsidP="00FD279A">
      <w:pPr>
        <w:rPr>
          <w:color w:val="000000" w:themeColor="text1"/>
          <w:sz w:val="20"/>
        </w:rPr>
      </w:pPr>
      <w:r w:rsidRPr="00FD279A">
        <w:rPr>
          <w:color w:val="000000" w:themeColor="text1"/>
          <w:sz w:val="20"/>
          <w:lang w:val="cy-GB"/>
        </w:rPr>
        <w:t>Bydd y contract newydd yn ateb a gynhelir ac a reolir gan gyflenwr.</w:t>
      </w:r>
      <w:r w:rsidR="00060603" w:rsidRPr="006A02E3">
        <w:rPr>
          <w:color w:val="000000" w:themeColor="text1"/>
          <w:sz w:val="20"/>
          <w:shd w:val="clear" w:color="auto" w:fill="FFFFFF"/>
        </w:rPr>
        <w:t xml:space="preserve"> </w:t>
      </w:r>
      <w:r w:rsidRPr="00FD279A">
        <w:rPr>
          <w:color w:val="000000" w:themeColor="text1"/>
          <w:sz w:val="20"/>
          <w:lang w:val="cy-GB"/>
        </w:rPr>
        <w:t>Y cyflenwr fydd yn gwbl gyfrifol am berfformiad a dibynadwyedd y system LIMS a bydd angen iddynt gyrraedd targedau argaeledd caeth fel y diffinnir yn y contract er mwyn cael eu talu’n llawn.</w:t>
      </w:r>
    </w:p>
    <w:p w14:paraId="10892561" w14:textId="4368C716" w:rsidR="00060603" w:rsidRPr="006A02E3" w:rsidRDefault="00FD279A" w:rsidP="00FD279A">
      <w:pPr>
        <w:pStyle w:val="Heading1"/>
      </w:pPr>
      <w:bookmarkStart w:id="12" w:name="_Toc90643026"/>
      <w:r w:rsidRPr="00FD279A">
        <w:rPr>
          <w:lang w:val="cy-GB"/>
        </w:rPr>
        <w:t>Safoni</w:t>
      </w:r>
      <w:bookmarkEnd w:id="12"/>
    </w:p>
    <w:p w14:paraId="24E18F45" w14:textId="14DA4286" w:rsidR="0032268C" w:rsidRPr="006A02E3" w:rsidRDefault="00FD279A" w:rsidP="00FD279A">
      <w:pPr>
        <w:rPr>
          <w:b/>
          <w:bCs/>
          <w:color w:val="1F4E79" w:themeColor="accent1" w:themeShade="80"/>
          <w:sz w:val="20"/>
        </w:rPr>
      </w:pPr>
      <w:r w:rsidRPr="00FD279A">
        <w:rPr>
          <w:b/>
          <w:bCs/>
          <w:color w:val="1F4E79" w:themeColor="accent1" w:themeShade="80"/>
          <w:sz w:val="20"/>
          <w:lang w:val="cy-GB"/>
        </w:rPr>
        <w:t>Beth sydd wedi’i safoni?</w:t>
      </w:r>
    </w:p>
    <w:p w14:paraId="7A7F35EC" w14:textId="7F58028A" w:rsidR="0032268C" w:rsidRPr="006A02E3" w:rsidRDefault="00FD279A" w:rsidP="00FD279A">
      <w:pPr>
        <w:rPr>
          <w:b/>
          <w:bCs/>
          <w:sz w:val="20"/>
        </w:rPr>
      </w:pPr>
      <w:r w:rsidRPr="00FD279A">
        <w:rPr>
          <w:sz w:val="20"/>
          <w:lang w:val="cy-GB"/>
        </w:rPr>
        <w:t>Mae Tîm Patholeg LINC wedi tynnu cyfluniad y cyflwr cyfredol sy’n cynnwys dros 28,000 o eitemau cyflunio, ac roedd dros 6,000 na</w:t>
      </w:r>
      <w:r w:rsidR="005801AC">
        <w:rPr>
          <w:sz w:val="20"/>
          <w:lang w:val="cy-GB"/>
        </w:rPr>
        <w:t xml:space="preserve">d oeddent yn cael </w:t>
      </w:r>
      <w:r w:rsidRPr="00FD279A">
        <w:rPr>
          <w:sz w:val="20"/>
          <w:lang w:val="cy-GB"/>
        </w:rPr>
        <w:t xml:space="preserve">eu defnyddio mwyach neu’n gopïau. Nodwyd cyfanswm o 21,678 o eitemau cyflunio fel rhai perthnasol ar gyfer </w:t>
      </w:r>
      <w:r w:rsidR="005801AC">
        <w:rPr>
          <w:sz w:val="20"/>
          <w:lang w:val="cy-GB"/>
        </w:rPr>
        <w:t xml:space="preserve">y </w:t>
      </w:r>
      <w:r w:rsidRPr="00FD279A">
        <w:rPr>
          <w:sz w:val="20"/>
          <w:lang w:val="cy-GB"/>
        </w:rPr>
        <w:t>gwasanaeth LIMS newydd, gyda’r rhan fwyaf o’r rhain ar ffurf safonedig, ond roedd angen eu hadolygu o hyd i chwilio am wallau a sicrhau mai’r rhain yw’r diweddaraf sydd ar gael.</w:t>
      </w:r>
      <w:r w:rsidR="0032268C" w:rsidRPr="006A02E3">
        <w:rPr>
          <w:b/>
          <w:bCs/>
          <w:sz w:val="20"/>
        </w:rPr>
        <w:t xml:space="preserve"> </w:t>
      </w:r>
      <w:r w:rsidRPr="00FD279A">
        <w:rPr>
          <w:sz w:val="20"/>
          <w:lang w:val="cy-GB"/>
        </w:rPr>
        <w:t>Mae eitemau’r cyfluniad yn cynnwys deallusrwydd busnes (186), tablau codau (100), nodweddion craidd (9627), amrediadau cyfeirio (10,210) a llifoedd gwaith setiau profion (1,555). Mae’r gwaith safoni mwyaf cymhleth yn llifoedd gwaith y setiau profion ac mae’r rhain yn cael eu hadolygu gan y grŵp safoni perthnasol.</w:t>
      </w:r>
    </w:p>
    <w:p w14:paraId="20A5F10F" w14:textId="4B8AB8F9" w:rsidR="00060603" w:rsidRPr="000D37A7" w:rsidRDefault="00FD279A" w:rsidP="00FD279A">
      <w:pPr>
        <w:rPr>
          <w:b/>
          <w:bCs/>
          <w:color w:val="1F4E79" w:themeColor="accent1" w:themeShade="80"/>
          <w:sz w:val="20"/>
        </w:rPr>
      </w:pPr>
      <w:r w:rsidRPr="00FD279A">
        <w:rPr>
          <w:b/>
          <w:bCs/>
          <w:color w:val="1F4E79" w:themeColor="accent1" w:themeShade="80"/>
          <w:sz w:val="20"/>
          <w:lang w:val="cy-GB"/>
        </w:rPr>
        <w:t>A yw’r ffordd rydyn ni’n defnyddio ein canolwedd yn cael ei safoni fel rhan o’r prosiect safoni?</w:t>
      </w:r>
      <w:r w:rsidR="00060603" w:rsidRPr="006A02E3">
        <w:rPr>
          <w:b/>
          <w:bCs/>
          <w:color w:val="1F4E79" w:themeColor="accent1" w:themeShade="80"/>
          <w:sz w:val="20"/>
        </w:rPr>
        <w:t xml:space="preserve"> </w:t>
      </w:r>
    </w:p>
    <w:p w14:paraId="191D7D28" w14:textId="768145C0" w:rsidR="00060603" w:rsidRPr="00957470" w:rsidRDefault="00FD279A" w:rsidP="00FD279A">
      <w:pPr>
        <w:rPr>
          <w:color w:val="000000" w:themeColor="text1"/>
          <w:sz w:val="20"/>
        </w:rPr>
      </w:pPr>
      <w:r w:rsidRPr="00FD279A">
        <w:rPr>
          <w:color w:val="000000" w:themeColor="text1"/>
          <w:sz w:val="20"/>
          <w:lang w:val="cy-GB"/>
        </w:rPr>
        <w:t>Nid yw LINC yn safoni pa ganolwedd a ddefnyddir, ond rydym yn safoni’r prosesau a’r llifoedd gwaith sy’n digwydd pan anfonir canlyniadau i’r LIMS.</w:t>
      </w:r>
      <w:r w:rsidR="00060603" w:rsidRPr="006A02E3">
        <w:rPr>
          <w:color w:val="000000" w:themeColor="text1"/>
          <w:sz w:val="20"/>
        </w:rPr>
        <w:t xml:space="preserve"> </w:t>
      </w:r>
      <w:r w:rsidRPr="00FD279A">
        <w:rPr>
          <w:color w:val="000000" w:themeColor="text1"/>
          <w:sz w:val="20"/>
          <w:lang w:val="cy-GB"/>
        </w:rPr>
        <w:t xml:space="preserve">Byddai unrhyw benderfyniadau </w:t>
      </w:r>
      <w:r w:rsidR="005801AC">
        <w:rPr>
          <w:color w:val="000000" w:themeColor="text1"/>
          <w:sz w:val="20"/>
          <w:lang w:val="cy-GB"/>
        </w:rPr>
        <w:t>y b</w:t>
      </w:r>
      <w:r w:rsidRPr="00FD279A">
        <w:rPr>
          <w:color w:val="000000" w:themeColor="text1"/>
          <w:sz w:val="20"/>
          <w:lang w:val="cy-GB"/>
        </w:rPr>
        <w:t>ydd angen eu gwneud ynglŷn â defnyddio canolwedd yn cael eu gwneud gan y Grwpiau Safoni.</w:t>
      </w:r>
      <w:r w:rsidR="00060603" w:rsidRPr="006A02E3">
        <w:rPr>
          <w:color w:val="000000" w:themeColor="text1"/>
          <w:sz w:val="20"/>
        </w:rPr>
        <w:t xml:space="preserve"> </w:t>
      </w:r>
    </w:p>
    <w:p w14:paraId="1B571D8F" w14:textId="10003379" w:rsidR="00060603" w:rsidRPr="000D37A7" w:rsidRDefault="00FD279A" w:rsidP="00FD279A">
      <w:pPr>
        <w:rPr>
          <w:b/>
          <w:bCs/>
          <w:color w:val="1F4E79" w:themeColor="accent1" w:themeShade="80"/>
          <w:sz w:val="20"/>
        </w:rPr>
      </w:pPr>
      <w:r w:rsidRPr="00FD279A">
        <w:rPr>
          <w:b/>
          <w:bCs/>
          <w:color w:val="1F4E79" w:themeColor="accent1" w:themeShade="80"/>
          <w:sz w:val="20"/>
          <w:lang w:val="cy-GB"/>
        </w:rPr>
        <w:t xml:space="preserve">Pan gyrhaeddwn gam pan na allwn gytuno ar broses safoni, beth yw’r broses </w:t>
      </w:r>
      <w:proofErr w:type="spellStart"/>
      <w:r w:rsidRPr="00FD279A">
        <w:rPr>
          <w:b/>
          <w:bCs/>
          <w:color w:val="1F4E79" w:themeColor="accent1" w:themeShade="80"/>
          <w:sz w:val="20"/>
          <w:lang w:val="cy-GB"/>
        </w:rPr>
        <w:t>uwchgyfeirio</w:t>
      </w:r>
      <w:proofErr w:type="spellEnd"/>
      <w:r w:rsidRPr="00FD279A">
        <w:rPr>
          <w:b/>
          <w:bCs/>
          <w:color w:val="1F4E79" w:themeColor="accent1" w:themeShade="80"/>
          <w:sz w:val="20"/>
          <w:lang w:val="cy-GB"/>
        </w:rPr>
        <w:t>?</w:t>
      </w:r>
      <w:r w:rsidR="00060603" w:rsidRPr="006A02E3">
        <w:rPr>
          <w:b/>
          <w:bCs/>
          <w:color w:val="1F4E79" w:themeColor="accent1" w:themeShade="80"/>
          <w:sz w:val="20"/>
        </w:rPr>
        <w:t xml:space="preserve"> </w:t>
      </w:r>
    </w:p>
    <w:p w14:paraId="7815A900" w14:textId="6372ABB4" w:rsidR="00060603" w:rsidRPr="006A02E3" w:rsidRDefault="00FD279A" w:rsidP="00FD279A">
      <w:pPr>
        <w:rPr>
          <w:color w:val="000000" w:themeColor="text1"/>
          <w:sz w:val="20"/>
        </w:rPr>
      </w:pPr>
      <w:r w:rsidRPr="00FD279A">
        <w:rPr>
          <w:color w:val="000000" w:themeColor="text1"/>
          <w:sz w:val="20"/>
          <w:lang w:val="cy-GB"/>
        </w:rPr>
        <w:t xml:space="preserve">Bydd arweinyddion safoni yn </w:t>
      </w:r>
      <w:proofErr w:type="spellStart"/>
      <w:r w:rsidRPr="00FD279A">
        <w:rPr>
          <w:color w:val="000000" w:themeColor="text1"/>
          <w:sz w:val="20"/>
          <w:lang w:val="cy-GB"/>
        </w:rPr>
        <w:t>uwchgyfeirio</w:t>
      </w:r>
      <w:proofErr w:type="spellEnd"/>
      <w:r w:rsidRPr="00FD279A">
        <w:rPr>
          <w:color w:val="000000" w:themeColor="text1"/>
          <w:sz w:val="20"/>
          <w:lang w:val="cy-GB"/>
        </w:rPr>
        <w:t xml:space="preserve"> unrhyw broblemau i’r grwpiau Cynghori Arbenigol Sefydlog (SSAG) </w:t>
      </w:r>
      <w:r w:rsidR="005801AC" w:rsidRPr="00FD279A">
        <w:rPr>
          <w:color w:val="000000" w:themeColor="text1"/>
          <w:sz w:val="20"/>
          <w:lang w:val="cy-GB"/>
        </w:rPr>
        <w:t>disgyblaeth</w:t>
      </w:r>
      <w:r w:rsidR="005801AC">
        <w:rPr>
          <w:color w:val="000000" w:themeColor="text1"/>
          <w:sz w:val="20"/>
          <w:lang w:val="cy-GB"/>
        </w:rPr>
        <w:t xml:space="preserve">au </w:t>
      </w:r>
      <w:r w:rsidRPr="00FD279A">
        <w:rPr>
          <w:color w:val="000000" w:themeColor="text1"/>
          <w:sz w:val="20"/>
          <w:lang w:val="cy-GB"/>
        </w:rPr>
        <w:t>penodol.</w:t>
      </w:r>
      <w:r w:rsidR="00060603" w:rsidRPr="006A02E3">
        <w:rPr>
          <w:color w:val="000000" w:themeColor="text1"/>
          <w:sz w:val="20"/>
        </w:rPr>
        <w:t xml:space="preserve"> </w:t>
      </w:r>
      <w:r w:rsidRPr="00FD279A">
        <w:rPr>
          <w:color w:val="000000" w:themeColor="text1"/>
          <w:sz w:val="20"/>
          <w:lang w:val="cy-GB"/>
        </w:rPr>
        <w:t xml:space="preserve">Os na all SSAG ddatrys y mater caiff ei </w:t>
      </w:r>
      <w:proofErr w:type="spellStart"/>
      <w:r w:rsidRPr="00FD279A">
        <w:rPr>
          <w:color w:val="000000" w:themeColor="text1"/>
          <w:sz w:val="20"/>
          <w:lang w:val="cy-GB"/>
        </w:rPr>
        <w:t>uwchgyfeirio</w:t>
      </w:r>
      <w:proofErr w:type="spellEnd"/>
      <w:r w:rsidRPr="00FD279A">
        <w:rPr>
          <w:color w:val="000000" w:themeColor="text1"/>
          <w:sz w:val="20"/>
          <w:lang w:val="cy-GB"/>
        </w:rPr>
        <w:t xml:space="preserve"> i’r Grŵp Strategaeth Safoni (SSG), sydd dan gadeiryddiaeth Dr </w:t>
      </w:r>
      <w:proofErr w:type="spellStart"/>
      <w:r w:rsidRPr="00FD279A">
        <w:rPr>
          <w:color w:val="000000" w:themeColor="text1"/>
          <w:sz w:val="20"/>
          <w:lang w:val="cy-GB"/>
        </w:rPr>
        <w:t>Andar</w:t>
      </w:r>
      <w:proofErr w:type="spellEnd"/>
      <w:r w:rsidRPr="00FD279A">
        <w:rPr>
          <w:color w:val="000000" w:themeColor="text1"/>
          <w:sz w:val="20"/>
          <w:lang w:val="cy-GB"/>
        </w:rPr>
        <w:t xml:space="preserve"> </w:t>
      </w:r>
      <w:proofErr w:type="spellStart"/>
      <w:r w:rsidRPr="00FD279A">
        <w:rPr>
          <w:color w:val="000000" w:themeColor="text1"/>
          <w:sz w:val="20"/>
          <w:lang w:val="cy-GB"/>
        </w:rPr>
        <w:t>Gunneberg</w:t>
      </w:r>
      <w:proofErr w:type="spellEnd"/>
      <w:r w:rsidRPr="00FD279A">
        <w:rPr>
          <w:color w:val="000000" w:themeColor="text1"/>
          <w:sz w:val="20"/>
          <w:lang w:val="cy-GB"/>
        </w:rPr>
        <w:t>.</w:t>
      </w:r>
    </w:p>
    <w:p w14:paraId="24B075DA" w14:textId="4E72E145" w:rsidR="00060603" w:rsidRPr="00060603" w:rsidRDefault="00060603" w:rsidP="00060603">
      <w:r>
        <w:rPr>
          <w:noProof/>
        </w:rPr>
        <w:lastRenderedPageBreak/>
        <w:drawing>
          <wp:inline distT="0" distB="0" distL="0" distR="0" wp14:anchorId="2838E3DE" wp14:editId="675A2F34">
            <wp:extent cx="5731510" cy="2997200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99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419AAC" w14:textId="77777777" w:rsidR="00AD3BF0" w:rsidRPr="00AD3BF0" w:rsidRDefault="00AD3BF0" w:rsidP="00AD3BF0"/>
    <w:p w14:paraId="0AD796F9" w14:textId="77777777" w:rsidR="00AD3BF0" w:rsidRPr="00AD3BF0" w:rsidRDefault="00AD3BF0" w:rsidP="00AD3BF0"/>
    <w:tbl>
      <w:tblPr>
        <w:tblW w:w="9546" w:type="dxa"/>
        <w:tblLook w:val="01E0" w:firstRow="1" w:lastRow="1" w:firstColumn="1" w:lastColumn="1" w:noHBand="0" w:noVBand="0"/>
      </w:tblPr>
      <w:tblGrid>
        <w:gridCol w:w="9546"/>
      </w:tblGrid>
      <w:tr w:rsidR="007232EB" w14:paraId="656C6356" w14:textId="77777777" w:rsidTr="00FD279A">
        <w:trPr>
          <w:trHeight w:val="240"/>
        </w:trPr>
        <w:tc>
          <w:tcPr>
            <w:tcW w:w="9546" w:type="dxa"/>
          </w:tcPr>
          <w:p w14:paraId="0BC783CF" w14:textId="7F05FD41" w:rsidR="00733A25" w:rsidRPr="006A02E3" w:rsidRDefault="00FD279A" w:rsidP="00FD279A">
            <w:pPr>
              <w:pStyle w:val="Heading1"/>
              <w:rPr>
                <w:rFonts w:cs="Arial"/>
              </w:rPr>
            </w:pPr>
            <w:bookmarkStart w:id="13" w:name="_Toc90643027"/>
            <w:r w:rsidRPr="00FD279A">
              <w:rPr>
                <w:lang w:val="cy-GB"/>
              </w:rPr>
              <w:lastRenderedPageBreak/>
              <w:t>Rheoli’r Ddogfen</w:t>
            </w:r>
            <w:bookmarkEnd w:id="13"/>
          </w:p>
          <w:p w14:paraId="00185C44" w14:textId="5EC9E050" w:rsidR="00733A25" w:rsidRPr="006A02E3" w:rsidRDefault="00FD279A" w:rsidP="00FD279A">
            <w:pPr>
              <w:pStyle w:val="Heading2"/>
            </w:pPr>
            <w:bookmarkStart w:id="14" w:name="_Toc90643028"/>
            <w:r w:rsidRPr="00FD279A">
              <w:rPr>
                <w:lang w:val="cy-GB"/>
              </w:rPr>
              <w:t>Gwybodaeth am y Ddogfen</w:t>
            </w:r>
            <w:bookmarkEnd w:id="14"/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13" w:type="dxa"/>
                <w:bottom w:w="113" w:type="dxa"/>
              </w:tblCellMar>
              <w:tblLook w:val="01E0" w:firstRow="1" w:lastRow="1" w:firstColumn="1" w:lastColumn="1" w:noHBand="0" w:noVBand="0"/>
            </w:tblPr>
            <w:tblGrid>
              <w:gridCol w:w="3429"/>
              <w:gridCol w:w="5675"/>
            </w:tblGrid>
            <w:tr w:rsidR="007232EB" w:rsidRPr="00A76B7E" w14:paraId="4691A1AE" w14:textId="77777777" w:rsidTr="007232EB">
              <w:trPr>
                <w:trHeight w:val="240"/>
              </w:trPr>
              <w:tc>
                <w:tcPr>
                  <w:tcW w:w="3429" w:type="dxa"/>
                  <w:shd w:val="clear" w:color="auto" w:fill="9CC2E5" w:themeFill="accent1" w:themeFillTint="99"/>
                  <w:vAlign w:val="center"/>
                </w:tcPr>
                <w:p w14:paraId="41985BCB" w14:textId="3D217ED5" w:rsidR="00733A25" w:rsidRPr="006A02E3" w:rsidRDefault="00FD279A" w:rsidP="00FF2761">
                  <w:pPr>
                    <w:pStyle w:val="NoSpacing"/>
                    <w:rPr>
                      <w:rFonts w:cs="Arial"/>
                      <w:b/>
                    </w:rPr>
                  </w:pPr>
                  <w:r w:rsidRPr="00FD279A">
                    <w:rPr>
                      <w:rFonts w:cs="Arial"/>
                      <w:b/>
                      <w:lang w:val="cy-GB"/>
                    </w:rPr>
                    <w:t>Rhif adnabod y Ddogfen:</w:t>
                  </w:r>
                </w:p>
              </w:tc>
              <w:tc>
                <w:tcPr>
                  <w:tcW w:w="5675" w:type="dxa"/>
                  <w:vAlign w:val="center"/>
                </w:tcPr>
                <w:p w14:paraId="0D065258" w14:textId="575F54C1" w:rsidR="00733A25" w:rsidRPr="006A02E3" w:rsidRDefault="00FD279A" w:rsidP="00FD279A">
                  <w:pPr>
                    <w:rPr>
                      <w:color w:val="000000"/>
                      <w:lang w:eastAsia="en-GB"/>
                    </w:rPr>
                  </w:pPr>
                  <w:r w:rsidRPr="00FD279A">
                    <w:rPr>
                      <w:color w:val="000000"/>
                      <w:lang w:val="cy-GB" w:eastAsia="en-GB"/>
                    </w:rPr>
                    <w:t>LINC FAQ1</w:t>
                  </w:r>
                </w:p>
              </w:tc>
            </w:tr>
            <w:tr w:rsidR="007232EB" w:rsidRPr="00A76B7E" w14:paraId="4DAF7EFE" w14:textId="77777777" w:rsidTr="00FD279A">
              <w:tc>
                <w:tcPr>
                  <w:tcW w:w="3429" w:type="dxa"/>
                  <w:shd w:val="clear" w:color="auto" w:fill="9CC2E5" w:themeFill="accent1" w:themeFillTint="99"/>
                  <w:vAlign w:val="center"/>
                </w:tcPr>
                <w:p w14:paraId="5BF47464" w14:textId="56DD0041" w:rsidR="00733A25" w:rsidRPr="006A02E3" w:rsidRDefault="00FD279A" w:rsidP="00FF2761">
                  <w:pPr>
                    <w:pStyle w:val="NoSpacing"/>
                    <w:rPr>
                      <w:rFonts w:cs="Arial"/>
                      <w:b/>
                    </w:rPr>
                  </w:pPr>
                  <w:r w:rsidRPr="00FD279A">
                    <w:rPr>
                      <w:rFonts w:cs="Arial"/>
                      <w:b/>
                      <w:lang w:val="cy-GB"/>
                    </w:rPr>
                    <w:t>Enw’r Ddogfen:</w:t>
                  </w:r>
                </w:p>
              </w:tc>
              <w:tc>
                <w:tcPr>
                  <w:tcW w:w="5675" w:type="dxa"/>
                  <w:vAlign w:val="center"/>
                </w:tcPr>
                <w:p w14:paraId="4C21F48C" w14:textId="2C66EA9A" w:rsidR="00733A25" w:rsidRPr="006A02E3" w:rsidRDefault="00FD279A" w:rsidP="00FF2761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Cwestiynau cyffredin</w:t>
                  </w:r>
                  <w:r w:rsidR="007232EB" w:rsidRPr="007232EB">
                    <w:rPr>
                      <w:rFonts w:cs="Arial"/>
                      <w:lang w:val="cy-GB"/>
                    </w:rPr>
                    <w:t xml:space="preserve"> LINC</w:t>
                  </w:r>
                </w:p>
              </w:tc>
            </w:tr>
            <w:tr w:rsidR="007232EB" w:rsidRPr="00A76B7E" w14:paraId="6579C020" w14:textId="77777777" w:rsidTr="00FD279A">
              <w:tc>
                <w:tcPr>
                  <w:tcW w:w="3429" w:type="dxa"/>
                  <w:shd w:val="clear" w:color="auto" w:fill="9CC2E5" w:themeFill="accent1" w:themeFillTint="99"/>
                  <w:vAlign w:val="center"/>
                </w:tcPr>
                <w:p w14:paraId="60A7B1D6" w14:textId="39774962" w:rsidR="00733A25" w:rsidRPr="006A02E3" w:rsidRDefault="007232EB" w:rsidP="00FF2761">
                  <w:pPr>
                    <w:pStyle w:val="NoSpacing"/>
                    <w:rPr>
                      <w:rFonts w:cs="Arial"/>
                      <w:b/>
                    </w:rPr>
                  </w:pPr>
                  <w:r w:rsidRPr="007232EB">
                    <w:rPr>
                      <w:rFonts w:cs="Arial"/>
                      <w:b/>
                      <w:lang w:val="cy-GB"/>
                    </w:rPr>
                    <w:t>Fersiwn:</w:t>
                  </w:r>
                </w:p>
              </w:tc>
              <w:tc>
                <w:tcPr>
                  <w:tcW w:w="5675" w:type="dxa"/>
                  <w:vAlign w:val="center"/>
                </w:tcPr>
                <w:p w14:paraId="1C5E373C" w14:textId="18883FB1" w:rsidR="00733A25" w:rsidRPr="00A76B7E" w:rsidRDefault="0063670A" w:rsidP="00FF2761">
                  <w:pPr>
                    <w:pStyle w:val="NoSpacing"/>
                    <w:rPr>
                      <w:rFonts w:cs="Arial"/>
                    </w:rPr>
                  </w:pPr>
                  <w:r>
                    <w:rPr>
                      <w:rFonts w:cs="Arial"/>
                    </w:rPr>
                    <w:t>1.0</w:t>
                  </w:r>
                </w:p>
              </w:tc>
            </w:tr>
            <w:tr w:rsidR="007232EB" w:rsidRPr="00A76B7E" w14:paraId="0FD54EB4" w14:textId="77777777" w:rsidTr="00FD279A">
              <w:tc>
                <w:tcPr>
                  <w:tcW w:w="3429" w:type="dxa"/>
                  <w:shd w:val="clear" w:color="auto" w:fill="9CC2E5" w:themeFill="accent1" w:themeFillTint="99"/>
                  <w:vAlign w:val="center"/>
                </w:tcPr>
                <w:p w14:paraId="0ACC88D5" w14:textId="2F5E409C" w:rsidR="00733A25" w:rsidRPr="006A02E3" w:rsidRDefault="007232EB" w:rsidP="00FF2761">
                  <w:pPr>
                    <w:pStyle w:val="NoSpacing"/>
                    <w:rPr>
                      <w:rFonts w:cs="Arial"/>
                      <w:b/>
                    </w:rPr>
                  </w:pPr>
                  <w:r w:rsidRPr="007232EB">
                    <w:rPr>
                      <w:rFonts w:cs="Arial"/>
                      <w:b/>
                      <w:lang w:val="cy-GB"/>
                    </w:rPr>
                    <w:t>Dyddiad cyhoeddi:</w:t>
                  </w:r>
                </w:p>
              </w:tc>
              <w:tc>
                <w:tcPr>
                  <w:tcW w:w="5675" w:type="dxa"/>
                  <w:vAlign w:val="center"/>
                </w:tcPr>
                <w:p w14:paraId="63AA1ADC" w14:textId="5AE70AA3" w:rsidR="00733A25" w:rsidRPr="006A02E3" w:rsidRDefault="007232EB" w:rsidP="00FF2761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26 Tachwedd 2021</w:t>
                  </w:r>
                </w:p>
              </w:tc>
            </w:tr>
            <w:tr w:rsidR="007232EB" w:rsidRPr="00A76B7E" w14:paraId="2186A404" w14:textId="77777777" w:rsidTr="00FD279A">
              <w:tc>
                <w:tcPr>
                  <w:tcW w:w="3429" w:type="dxa"/>
                  <w:shd w:val="clear" w:color="auto" w:fill="9CC2E5" w:themeFill="accent1" w:themeFillTint="99"/>
                  <w:vAlign w:val="center"/>
                </w:tcPr>
                <w:p w14:paraId="05390EA2" w14:textId="681D6D8F" w:rsidR="00733A25" w:rsidRPr="006A02E3" w:rsidRDefault="007232EB" w:rsidP="00FF2761">
                  <w:pPr>
                    <w:pStyle w:val="NoSpacing"/>
                    <w:rPr>
                      <w:rFonts w:cs="Arial"/>
                      <w:b/>
                    </w:rPr>
                  </w:pPr>
                  <w:r w:rsidRPr="007232EB">
                    <w:rPr>
                      <w:rFonts w:cs="Arial"/>
                      <w:b/>
                      <w:lang w:val="cy-GB"/>
                    </w:rPr>
                    <w:t>Dyddiad Adolygu:</w:t>
                  </w:r>
                </w:p>
              </w:tc>
              <w:tc>
                <w:tcPr>
                  <w:tcW w:w="5675" w:type="dxa"/>
                  <w:vAlign w:val="center"/>
                </w:tcPr>
                <w:p w14:paraId="78F31C03" w14:textId="59ADEC31" w:rsidR="00733A25" w:rsidRPr="006A02E3" w:rsidRDefault="007232EB" w:rsidP="00FF2761">
                  <w:pPr>
                    <w:pStyle w:val="NoSpacing"/>
                    <w:rPr>
                      <w:rFonts w:cs="Arial"/>
                    </w:rPr>
                  </w:pPr>
                  <w:proofErr w:type="spellStart"/>
                  <w:r w:rsidRPr="007232EB">
                    <w:rPr>
                      <w:rFonts w:cs="Arial"/>
                      <w:lang w:val="cy-GB"/>
                    </w:rPr>
                    <w:t>amh</w:t>
                  </w:r>
                  <w:proofErr w:type="spellEnd"/>
                </w:p>
              </w:tc>
            </w:tr>
            <w:tr w:rsidR="007232EB" w:rsidRPr="00A76B7E" w14:paraId="2566809F" w14:textId="77777777" w:rsidTr="00FD279A">
              <w:tc>
                <w:tcPr>
                  <w:tcW w:w="3429" w:type="dxa"/>
                  <w:shd w:val="clear" w:color="auto" w:fill="9CC2E5" w:themeFill="accent1" w:themeFillTint="99"/>
                  <w:vAlign w:val="center"/>
                </w:tcPr>
                <w:p w14:paraId="454EE9EC" w14:textId="7D3BE4BD" w:rsidR="00733A25" w:rsidRPr="006A02E3" w:rsidRDefault="007232EB" w:rsidP="00FF2761">
                  <w:pPr>
                    <w:pStyle w:val="NoSpacing"/>
                    <w:rPr>
                      <w:rFonts w:cs="Arial"/>
                      <w:b/>
                    </w:rPr>
                  </w:pPr>
                  <w:r w:rsidRPr="007232EB">
                    <w:rPr>
                      <w:rFonts w:cs="Arial"/>
                      <w:b/>
                      <w:lang w:val="cy-GB"/>
                    </w:rPr>
                    <w:t>Statws:</w:t>
                  </w:r>
                </w:p>
              </w:tc>
              <w:tc>
                <w:tcPr>
                  <w:tcW w:w="5675" w:type="dxa"/>
                  <w:vAlign w:val="center"/>
                </w:tcPr>
                <w:p w14:paraId="7F70CC9C" w14:textId="43D910E5" w:rsidR="00733A25" w:rsidRPr="006A02E3" w:rsidRDefault="007232EB" w:rsidP="00FF2761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Drafft Terfynol</w:t>
                  </w:r>
                </w:p>
              </w:tc>
            </w:tr>
            <w:tr w:rsidR="007232EB" w:rsidRPr="00A76B7E" w14:paraId="228AC002" w14:textId="77777777" w:rsidTr="00FD279A">
              <w:tc>
                <w:tcPr>
                  <w:tcW w:w="3429" w:type="dxa"/>
                  <w:shd w:val="clear" w:color="auto" w:fill="9CC2E5" w:themeFill="accent1" w:themeFillTint="99"/>
                  <w:vAlign w:val="center"/>
                </w:tcPr>
                <w:p w14:paraId="686128A7" w14:textId="729F2A44" w:rsidR="00733A25" w:rsidRPr="006A02E3" w:rsidRDefault="007232EB" w:rsidP="00FF2761">
                  <w:pPr>
                    <w:pStyle w:val="NoSpacing"/>
                    <w:rPr>
                      <w:rFonts w:cs="Arial"/>
                      <w:b/>
                    </w:rPr>
                  </w:pPr>
                  <w:proofErr w:type="spellStart"/>
                  <w:r w:rsidRPr="007232EB">
                    <w:rPr>
                      <w:rFonts w:cs="Arial"/>
                      <w:b/>
                      <w:lang w:val="cy-GB"/>
                    </w:rPr>
                    <w:t>Awdurdodwr</w:t>
                  </w:r>
                  <w:proofErr w:type="spellEnd"/>
                  <w:r w:rsidRPr="007232EB">
                    <w:rPr>
                      <w:rFonts w:cs="Arial"/>
                      <w:b/>
                      <w:lang w:val="cy-GB"/>
                    </w:rPr>
                    <w:t xml:space="preserve"> y Ddogfen:</w:t>
                  </w:r>
                </w:p>
              </w:tc>
              <w:tc>
                <w:tcPr>
                  <w:tcW w:w="5675" w:type="dxa"/>
                  <w:vAlign w:val="center"/>
                </w:tcPr>
                <w:p w14:paraId="72618726" w14:textId="3671B12C" w:rsidR="00733A25" w:rsidRPr="006A02E3" w:rsidRDefault="007232EB" w:rsidP="00FF2761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Judith Bates</w:t>
                  </w:r>
                </w:p>
              </w:tc>
            </w:tr>
            <w:tr w:rsidR="007232EB" w:rsidRPr="00A76B7E" w14:paraId="39656EA4" w14:textId="77777777" w:rsidTr="00FD279A">
              <w:tc>
                <w:tcPr>
                  <w:tcW w:w="3429" w:type="dxa"/>
                  <w:shd w:val="clear" w:color="auto" w:fill="9CC2E5" w:themeFill="accent1" w:themeFillTint="99"/>
                  <w:vAlign w:val="center"/>
                </w:tcPr>
                <w:p w14:paraId="3FF4C24D" w14:textId="11E516F9" w:rsidR="00733A25" w:rsidRPr="009C59B3" w:rsidRDefault="007232EB" w:rsidP="00FF2761">
                  <w:pPr>
                    <w:pStyle w:val="NoSpacing"/>
                    <w:rPr>
                      <w:rFonts w:cs="Arial"/>
                      <w:b/>
                    </w:rPr>
                  </w:pPr>
                  <w:r w:rsidRPr="007232EB">
                    <w:rPr>
                      <w:rFonts w:cs="Arial"/>
                      <w:b/>
                      <w:lang w:val="cy-GB"/>
                    </w:rPr>
                    <w:t>Perchennog/Awdur y Ddogfen:</w:t>
                  </w:r>
                  <w:r w:rsidR="00733A25" w:rsidRPr="006A02E3">
                    <w:rPr>
                      <w:rFonts w:cs="Arial"/>
                      <w:b/>
                    </w:rPr>
                    <w:t xml:space="preserve"> </w:t>
                  </w:r>
                </w:p>
              </w:tc>
              <w:tc>
                <w:tcPr>
                  <w:tcW w:w="5675" w:type="dxa"/>
                  <w:vAlign w:val="center"/>
                </w:tcPr>
                <w:p w14:paraId="2BCED8F1" w14:textId="0BF8C91E" w:rsidR="00733A25" w:rsidRPr="006A02E3" w:rsidRDefault="007232EB" w:rsidP="00FF2761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Natalie Melliard</w:t>
                  </w:r>
                </w:p>
              </w:tc>
            </w:tr>
            <w:tr w:rsidR="007232EB" w:rsidRPr="00A76B7E" w14:paraId="129F6688" w14:textId="77777777" w:rsidTr="00FD279A">
              <w:tc>
                <w:tcPr>
                  <w:tcW w:w="3429" w:type="dxa"/>
                  <w:shd w:val="clear" w:color="auto" w:fill="9CC2E5" w:themeFill="accent1" w:themeFillTint="99"/>
                  <w:vAlign w:val="center"/>
                </w:tcPr>
                <w:p w14:paraId="0352624C" w14:textId="095E5A15" w:rsidR="00733A25" w:rsidRPr="009C59B3" w:rsidRDefault="007232EB" w:rsidP="00FF2761">
                  <w:pPr>
                    <w:pStyle w:val="NoSpacing"/>
                    <w:rPr>
                      <w:rFonts w:cs="Arial"/>
                      <w:b/>
                    </w:rPr>
                  </w:pPr>
                  <w:proofErr w:type="spellStart"/>
                  <w:r w:rsidRPr="007232EB">
                    <w:rPr>
                      <w:rFonts w:cs="Arial"/>
                      <w:b/>
                      <w:lang w:val="cy-GB"/>
                    </w:rPr>
                    <w:t>Cyfranwr</w:t>
                  </w:r>
                  <w:proofErr w:type="spellEnd"/>
                  <w:r w:rsidRPr="007232EB">
                    <w:rPr>
                      <w:rFonts w:cs="Arial"/>
                      <w:b/>
                      <w:lang w:val="cy-GB"/>
                    </w:rPr>
                    <w:t>/</w:t>
                  </w:r>
                  <w:proofErr w:type="spellStart"/>
                  <w:r w:rsidRPr="007232EB">
                    <w:rPr>
                      <w:rFonts w:cs="Arial"/>
                      <w:b/>
                      <w:lang w:val="cy-GB"/>
                    </w:rPr>
                    <w:t>wyr</w:t>
                  </w:r>
                  <w:proofErr w:type="spellEnd"/>
                  <w:r w:rsidRPr="007232EB">
                    <w:rPr>
                      <w:rFonts w:cs="Arial"/>
                      <w:b/>
                      <w:lang w:val="cy-GB"/>
                    </w:rPr>
                    <w:t>:</w:t>
                  </w:r>
                  <w:r w:rsidR="00733A25" w:rsidRPr="006A02E3">
                    <w:rPr>
                      <w:rFonts w:cs="Arial"/>
                      <w:b/>
                    </w:rPr>
                    <w:t xml:space="preserve"> </w:t>
                  </w:r>
                </w:p>
              </w:tc>
              <w:tc>
                <w:tcPr>
                  <w:tcW w:w="5675" w:type="dxa"/>
                  <w:vAlign w:val="center"/>
                </w:tcPr>
                <w:p w14:paraId="0A91B37D" w14:textId="53DCCB53" w:rsidR="00733A25" w:rsidRPr="006A02E3" w:rsidRDefault="007232EB" w:rsidP="006003D7">
                  <w:pPr>
                    <w:pStyle w:val="NoSpacing"/>
                    <w:jc w:val="left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 xml:space="preserve">Judith Bates, </w:t>
                  </w:r>
                  <w:proofErr w:type="spellStart"/>
                  <w:r w:rsidRPr="007232EB">
                    <w:rPr>
                      <w:rFonts w:cs="Arial"/>
                      <w:lang w:val="cy-GB"/>
                    </w:rPr>
                    <w:t>Ana</w:t>
                  </w:r>
                  <w:proofErr w:type="spellEnd"/>
                  <w:r w:rsidRPr="007232EB">
                    <w:rPr>
                      <w:rFonts w:cs="Arial"/>
                      <w:lang w:val="cy-GB"/>
                    </w:rPr>
                    <w:t xml:space="preserve"> </w:t>
                  </w:r>
                  <w:proofErr w:type="spellStart"/>
                  <w:r w:rsidRPr="007232EB">
                    <w:rPr>
                      <w:rFonts w:cs="Arial"/>
                      <w:lang w:val="cy-GB"/>
                    </w:rPr>
                    <w:t>Maldonado</w:t>
                  </w:r>
                  <w:proofErr w:type="spellEnd"/>
                  <w:r w:rsidRPr="007232EB">
                    <w:rPr>
                      <w:rFonts w:cs="Arial"/>
                      <w:lang w:val="cy-GB"/>
                    </w:rPr>
                    <w:t xml:space="preserve">, </w:t>
                  </w:r>
                  <w:proofErr w:type="spellStart"/>
                  <w:r w:rsidRPr="007232EB">
                    <w:rPr>
                      <w:rFonts w:cs="Arial"/>
                      <w:lang w:val="cy-GB"/>
                    </w:rPr>
                    <w:t>Kevin</w:t>
                  </w:r>
                  <w:proofErr w:type="spellEnd"/>
                  <w:r w:rsidRPr="007232EB">
                    <w:rPr>
                      <w:rFonts w:cs="Arial"/>
                      <w:lang w:val="cy-GB"/>
                    </w:rPr>
                    <w:t xml:space="preserve"> Williams, </w:t>
                  </w:r>
                  <w:proofErr w:type="spellStart"/>
                  <w:r w:rsidRPr="007232EB">
                    <w:rPr>
                      <w:rFonts w:cs="Arial"/>
                      <w:lang w:val="cy-GB"/>
                    </w:rPr>
                    <w:t>Brent</w:t>
                  </w:r>
                  <w:proofErr w:type="spellEnd"/>
                  <w:r w:rsidRPr="007232EB">
                    <w:rPr>
                      <w:rFonts w:cs="Arial"/>
                      <w:lang w:val="cy-GB"/>
                    </w:rPr>
                    <w:t xml:space="preserve"> </w:t>
                  </w:r>
                  <w:proofErr w:type="spellStart"/>
                  <w:r w:rsidRPr="007232EB">
                    <w:rPr>
                      <w:rFonts w:cs="Arial"/>
                      <w:lang w:val="cy-GB"/>
                    </w:rPr>
                    <w:t>Varley</w:t>
                  </w:r>
                  <w:proofErr w:type="spellEnd"/>
                  <w:r w:rsidRPr="007232EB">
                    <w:rPr>
                      <w:rFonts w:cs="Arial"/>
                      <w:lang w:val="cy-GB"/>
                    </w:rPr>
                    <w:t xml:space="preserve">, </w:t>
                  </w:r>
                  <w:proofErr w:type="spellStart"/>
                  <w:r w:rsidRPr="007232EB">
                    <w:rPr>
                      <w:rFonts w:cs="Arial"/>
                      <w:lang w:val="cy-GB"/>
                    </w:rPr>
                    <w:t>Noel</w:t>
                  </w:r>
                  <w:proofErr w:type="spellEnd"/>
                  <w:r w:rsidRPr="007232EB">
                    <w:rPr>
                      <w:rFonts w:cs="Arial"/>
                      <w:lang w:val="cy-GB"/>
                    </w:rPr>
                    <w:t xml:space="preserve"> Bevan Lizzie Gladwyn, Paul Williams</w:t>
                  </w:r>
                </w:p>
              </w:tc>
            </w:tr>
          </w:tbl>
          <w:p w14:paraId="082D28A5" w14:textId="6D841B23" w:rsidR="00733A25" w:rsidRPr="006A02E3" w:rsidRDefault="007232EB" w:rsidP="007232EB">
            <w:pPr>
              <w:pStyle w:val="Heading2"/>
            </w:pPr>
            <w:bookmarkStart w:id="15" w:name="_Toc90643029"/>
            <w:r w:rsidRPr="007232EB">
              <w:rPr>
                <w:lang w:val="cy-GB"/>
              </w:rPr>
              <w:t>Hanes y Ddogfen</w:t>
            </w:r>
            <w:bookmarkEnd w:id="15"/>
          </w:p>
          <w:tbl>
            <w:tblPr>
              <w:tblW w:w="90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13" w:type="dxa"/>
                <w:bottom w:w="113" w:type="dxa"/>
              </w:tblCellMar>
              <w:tblLook w:val="01E0" w:firstRow="1" w:lastRow="1" w:firstColumn="1" w:lastColumn="1" w:noHBand="0" w:noVBand="0"/>
            </w:tblPr>
            <w:tblGrid>
              <w:gridCol w:w="2223"/>
              <w:gridCol w:w="1193"/>
              <w:gridCol w:w="1118"/>
              <w:gridCol w:w="1450"/>
              <w:gridCol w:w="3115"/>
            </w:tblGrid>
            <w:tr w:rsidR="007232EB" w:rsidRPr="00A76B7E" w14:paraId="7C8B34A7" w14:textId="77777777" w:rsidTr="007232EB">
              <w:trPr>
                <w:trHeight w:val="240"/>
              </w:trPr>
              <w:tc>
                <w:tcPr>
                  <w:tcW w:w="2234" w:type="dxa"/>
                  <w:shd w:val="clear" w:color="auto" w:fill="1F4E79" w:themeFill="accent1" w:themeFillShade="80"/>
                </w:tcPr>
                <w:p w14:paraId="477D03D7" w14:textId="4B0C7766" w:rsidR="00733A25" w:rsidRPr="006A02E3" w:rsidRDefault="007232EB" w:rsidP="009635D2">
                  <w:pPr>
                    <w:pStyle w:val="NoSpacing"/>
                    <w:jc w:val="center"/>
                    <w:rPr>
                      <w:rFonts w:cs="Arial"/>
                      <w:b/>
                      <w:color w:val="FFFFFF" w:themeColor="background1"/>
                    </w:rPr>
                  </w:pPr>
                  <w:r w:rsidRPr="007232EB">
                    <w:rPr>
                      <w:rFonts w:cs="Arial"/>
                      <w:b/>
                      <w:color w:val="FFFFFF" w:themeColor="background1"/>
                      <w:lang w:val="cy-GB"/>
                    </w:rPr>
                    <w:t>Diwygiwyd gan</w:t>
                  </w:r>
                </w:p>
              </w:tc>
              <w:tc>
                <w:tcPr>
                  <w:tcW w:w="1153" w:type="dxa"/>
                  <w:shd w:val="clear" w:color="auto" w:fill="1F4E79" w:themeFill="accent1" w:themeFillShade="80"/>
                </w:tcPr>
                <w:p w14:paraId="220932A6" w14:textId="0C4F70D1" w:rsidR="00733A25" w:rsidRPr="006A02E3" w:rsidRDefault="007232EB" w:rsidP="009635D2">
                  <w:pPr>
                    <w:pStyle w:val="NoSpacing"/>
                    <w:jc w:val="center"/>
                    <w:rPr>
                      <w:rFonts w:cs="Arial"/>
                      <w:b/>
                      <w:color w:val="FFFFFF" w:themeColor="background1"/>
                    </w:rPr>
                  </w:pPr>
                  <w:r w:rsidRPr="007232EB">
                    <w:rPr>
                      <w:rFonts w:cs="Arial"/>
                      <w:b/>
                      <w:color w:val="FFFFFF" w:themeColor="background1"/>
                      <w:lang w:val="cy-GB"/>
                    </w:rPr>
                    <w:t>Fersiwn</w:t>
                  </w:r>
                </w:p>
              </w:tc>
              <w:tc>
                <w:tcPr>
                  <w:tcW w:w="1118" w:type="dxa"/>
                  <w:shd w:val="clear" w:color="auto" w:fill="1F4E79" w:themeFill="accent1" w:themeFillShade="80"/>
                </w:tcPr>
                <w:p w14:paraId="55E8DCE0" w14:textId="6209AC0C" w:rsidR="00733A25" w:rsidRPr="006A02E3" w:rsidRDefault="007232EB" w:rsidP="009635D2">
                  <w:pPr>
                    <w:pStyle w:val="NoSpacing"/>
                    <w:jc w:val="center"/>
                    <w:rPr>
                      <w:rFonts w:cs="Arial"/>
                      <w:b/>
                      <w:color w:val="FFFFFF" w:themeColor="background1"/>
                    </w:rPr>
                  </w:pPr>
                  <w:r w:rsidRPr="007232EB">
                    <w:rPr>
                      <w:rFonts w:cs="Arial"/>
                      <w:b/>
                      <w:color w:val="FFFFFF" w:themeColor="background1"/>
                      <w:lang w:val="cy-GB"/>
                    </w:rPr>
                    <w:t>Statws</w:t>
                  </w:r>
                </w:p>
              </w:tc>
              <w:tc>
                <w:tcPr>
                  <w:tcW w:w="1454" w:type="dxa"/>
                  <w:shd w:val="clear" w:color="auto" w:fill="1F4E79" w:themeFill="accent1" w:themeFillShade="80"/>
                </w:tcPr>
                <w:p w14:paraId="616E5DA8" w14:textId="0F1D1F01" w:rsidR="00733A25" w:rsidRPr="006A02E3" w:rsidRDefault="007232EB" w:rsidP="009635D2">
                  <w:pPr>
                    <w:pStyle w:val="NoSpacing"/>
                    <w:jc w:val="center"/>
                    <w:rPr>
                      <w:rFonts w:cs="Arial"/>
                      <w:b/>
                      <w:color w:val="FFFFFF" w:themeColor="background1"/>
                    </w:rPr>
                  </w:pPr>
                  <w:r w:rsidRPr="007232EB">
                    <w:rPr>
                      <w:rFonts w:cs="Arial"/>
                      <w:b/>
                      <w:color w:val="FFFFFF" w:themeColor="background1"/>
                      <w:lang w:val="cy-GB"/>
                    </w:rPr>
                    <w:t>Dyddiad</w:t>
                  </w:r>
                </w:p>
              </w:tc>
              <w:tc>
                <w:tcPr>
                  <w:tcW w:w="3140" w:type="dxa"/>
                  <w:shd w:val="clear" w:color="auto" w:fill="1F4E79" w:themeFill="accent1" w:themeFillShade="80"/>
                </w:tcPr>
                <w:p w14:paraId="620BDF87" w14:textId="54166990" w:rsidR="00733A25" w:rsidRPr="006A02E3" w:rsidRDefault="007232EB" w:rsidP="009635D2">
                  <w:pPr>
                    <w:pStyle w:val="NoSpacing"/>
                    <w:jc w:val="center"/>
                    <w:rPr>
                      <w:rFonts w:cs="Arial"/>
                      <w:b/>
                      <w:color w:val="FFFFFF" w:themeColor="background1"/>
                    </w:rPr>
                  </w:pPr>
                  <w:r w:rsidRPr="007232EB">
                    <w:rPr>
                      <w:rFonts w:cs="Arial"/>
                      <w:b/>
                      <w:color w:val="FFFFFF" w:themeColor="background1"/>
                      <w:lang w:val="cy-GB"/>
                    </w:rPr>
                    <w:t>Diben y Newid</w:t>
                  </w:r>
                </w:p>
              </w:tc>
            </w:tr>
            <w:tr w:rsidR="007232EB" w:rsidRPr="00057578" w14:paraId="6228BB25" w14:textId="77777777" w:rsidTr="00FD279A">
              <w:tc>
                <w:tcPr>
                  <w:tcW w:w="2234" w:type="dxa"/>
                </w:tcPr>
                <w:p w14:paraId="036FD91E" w14:textId="7D78B4A5" w:rsidR="00733A25" w:rsidRPr="006A02E3" w:rsidRDefault="007232EB" w:rsidP="009635D2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Natalie Melliard</w:t>
                  </w:r>
                </w:p>
              </w:tc>
              <w:tc>
                <w:tcPr>
                  <w:tcW w:w="1153" w:type="dxa"/>
                </w:tcPr>
                <w:p w14:paraId="74E8FD7B" w14:textId="522D364D" w:rsidR="00733A25" w:rsidRPr="009D2938" w:rsidRDefault="009635D2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>
                    <w:rPr>
                      <w:rFonts w:cs="Arial"/>
                    </w:rPr>
                    <w:t>0.1</w:t>
                  </w:r>
                </w:p>
              </w:tc>
              <w:tc>
                <w:tcPr>
                  <w:tcW w:w="1118" w:type="dxa"/>
                </w:tcPr>
                <w:p w14:paraId="2951509F" w14:textId="7B93DFA3" w:rsidR="00733A25" w:rsidRPr="006A02E3" w:rsidRDefault="007232EB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Drafft</w:t>
                  </w:r>
                </w:p>
              </w:tc>
              <w:tc>
                <w:tcPr>
                  <w:tcW w:w="1454" w:type="dxa"/>
                </w:tcPr>
                <w:p w14:paraId="2F8E9DD5" w14:textId="187E37C2" w:rsidR="00733A25" w:rsidRPr="006A02E3" w:rsidRDefault="007232EB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22-Hyd-21</w:t>
                  </w:r>
                </w:p>
              </w:tc>
              <w:tc>
                <w:tcPr>
                  <w:tcW w:w="3140" w:type="dxa"/>
                </w:tcPr>
                <w:p w14:paraId="0D49C574" w14:textId="207B14DD" w:rsidR="00733A25" w:rsidRPr="006A02E3" w:rsidRDefault="007232EB" w:rsidP="009635D2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Creu’r ddogfen</w:t>
                  </w:r>
                </w:p>
              </w:tc>
            </w:tr>
            <w:tr w:rsidR="007232EB" w:rsidRPr="00057578" w14:paraId="7D7757FE" w14:textId="77777777" w:rsidTr="00FD279A">
              <w:tc>
                <w:tcPr>
                  <w:tcW w:w="2234" w:type="dxa"/>
                </w:tcPr>
                <w:p w14:paraId="4FA069A2" w14:textId="16ED3575" w:rsidR="00733A25" w:rsidRPr="006A02E3" w:rsidRDefault="007232EB" w:rsidP="009635D2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Lizzie Gladwyn</w:t>
                  </w:r>
                </w:p>
              </w:tc>
              <w:tc>
                <w:tcPr>
                  <w:tcW w:w="1153" w:type="dxa"/>
                </w:tcPr>
                <w:p w14:paraId="58015AF8" w14:textId="63E60D4F" w:rsidR="00733A25" w:rsidRPr="009D2938" w:rsidRDefault="009635D2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>
                    <w:rPr>
                      <w:rFonts w:cs="Arial"/>
                    </w:rPr>
                    <w:t>0.2</w:t>
                  </w:r>
                </w:p>
              </w:tc>
              <w:tc>
                <w:tcPr>
                  <w:tcW w:w="1118" w:type="dxa"/>
                </w:tcPr>
                <w:p w14:paraId="470BC43E" w14:textId="1DCDF52B" w:rsidR="00733A25" w:rsidRPr="006A02E3" w:rsidRDefault="007232EB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Drafft</w:t>
                  </w:r>
                </w:p>
              </w:tc>
              <w:tc>
                <w:tcPr>
                  <w:tcW w:w="1454" w:type="dxa"/>
                </w:tcPr>
                <w:p w14:paraId="29746ACC" w14:textId="41B1DE32" w:rsidR="00733A25" w:rsidRPr="006A02E3" w:rsidRDefault="007232EB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25-Hyd-21</w:t>
                  </w:r>
                </w:p>
              </w:tc>
              <w:tc>
                <w:tcPr>
                  <w:tcW w:w="3140" w:type="dxa"/>
                </w:tcPr>
                <w:p w14:paraId="7231D9A4" w14:textId="7E7E58FD" w:rsidR="00733A25" w:rsidRPr="006A02E3" w:rsidRDefault="007232EB" w:rsidP="009635D2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Adolygu a diwygio</w:t>
                  </w:r>
                </w:p>
              </w:tc>
            </w:tr>
            <w:tr w:rsidR="007232EB" w:rsidRPr="00057578" w14:paraId="5E65BB74" w14:textId="77777777" w:rsidTr="00FD279A">
              <w:tc>
                <w:tcPr>
                  <w:tcW w:w="2234" w:type="dxa"/>
                </w:tcPr>
                <w:p w14:paraId="6677AF5F" w14:textId="4A4F3187" w:rsidR="00733A25" w:rsidRPr="009D2938" w:rsidRDefault="007232EB" w:rsidP="009635D2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Paul Williams</w:t>
                  </w:r>
                  <w:r w:rsidR="009635D2" w:rsidRPr="006A02E3">
                    <w:rPr>
                      <w:rFonts w:cs="Arial"/>
                    </w:rPr>
                    <w:t xml:space="preserve"> </w:t>
                  </w:r>
                </w:p>
              </w:tc>
              <w:tc>
                <w:tcPr>
                  <w:tcW w:w="1153" w:type="dxa"/>
                </w:tcPr>
                <w:p w14:paraId="188FB258" w14:textId="4E6343A3" w:rsidR="00733A25" w:rsidRPr="009D2938" w:rsidRDefault="009635D2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>
                    <w:rPr>
                      <w:rFonts w:cs="Arial"/>
                    </w:rPr>
                    <w:t>0.3</w:t>
                  </w:r>
                </w:p>
              </w:tc>
              <w:tc>
                <w:tcPr>
                  <w:tcW w:w="1118" w:type="dxa"/>
                </w:tcPr>
                <w:p w14:paraId="5BB9A3D9" w14:textId="6417EC5D" w:rsidR="00733A25" w:rsidRPr="006A02E3" w:rsidRDefault="007232EB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Drafft</w:t>
                  </w:r>
                </w:p>
              </w:tc>
              <w:tc>
                <w:tcPr>
                  <w:tcW w:w="1454" w:type="dxa"/>
                </w:tcPr>
                <w:p w14:paraId="7BCF996A" w14:textId="47405D2B" w:rsidR="00733A25" w:rsidRPr="006A02E3" w:rsidRDefault="007232EB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26-Hyd-21</w:t>
                  </w:r>
                </w:p>
              </w:tc>
              <w:tc>
                <w:tcPr>
                  <w:tcW w:w="3140" w:type="dxa"/>
                </w:tcPr>
                <w:p w14:paraId="663D72B0" w14:textId="283DFB7D" w:rsidR="00733A25" w:rsidRPr="009D2938" w:rsidRDefault="007232EB" w:rsidP="009635D2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Adolygu</w:t>
                  </w:r>
                  <w:r w:rsidR="009635D2" w:rsidRPr="006A02E3">
                    <w:rPr>
                      <w:rFonts w:cs="Arial"/>
                    </w:rPr>
                    <w:t xml:space="preserve"> </w:t>
                  </w:r>
                </w:p>
              </w:tc>
            </w:tr>
            <w:tr w:rsidR="007232EB" w:rsidRPr="00057578" w14:paraId="141E37B2" w14:textId="77777777" w:rsidTr="00FD279A">
              <w:tc>
                <w:tcPr>
                  <w:tcW w:w="2234" w:type="dxa"/>
                </w:tcPr>
                <w:p w14:paraId="7FD53218" w14:textId="790E6103" w:rsidR="00733A25" w:rsidRPr="006A02E3" w:rsidRDefault="007232EB" w:rsidP="009635D2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Natalie Melliard</w:t>
                  </w:r>
                </w:p>
              </w:tc>
              <w:tc>
                <w:tcPr>
                  <w:tcW w:w="1153" w:type="dxa"/>
                </w:tcPr>
                <w:p w14:paraId="30EFC492" w14:textId="0902FA3B" w:rsidR="00733A25" w:rsidRPr="009D2938" w:rsidRDefault="009635D2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>
                    <w:rPr>
                      <w:rFonts w:cs="Arial"/>
                    </w:rPr>
                    <w:t>0.4</w:t>
                  </w:r>
                </w:p>
              </w:tc>
              <w:tc>
                <w:tcPr>
                  <w:tcW w:w="1118" w:type="dxa"/>
                </w:tcPr>
                <w:p w14:paraId="7954E6A2" w14:textId="73874682" w:rsidR="00733A25" w:rsidRPr="006A02E3" w:rsidRDefault="007232EB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Drafft</w:t>
                  </w:r>
                </w:p>
              </w:tc>
              <w:tc>
                <w:tcPr>
                  <w:tcW w:w="1454" w:type="dxa"/>
                </w:tcPr>
                <w:p w14:paraId="4920CDA3" w14:textId="16B98B28" w:rsidR="00733A25" w:rsidRPr="006A02E3" w:rsidRDefault="007232EB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27-Hyd-21</w:t>
                  </w:r>
                </w:p>
              </w:tc>
              <w:tc>
                <w:tcPr>
                  <w:tcW w:w="3140" w:type="dxa"/>
                </w:tcPr>
                <w:p w14:paraId="0A7DB891" w14:textId="3FA50A7E" w:rsidR="00733A25" w:rsidRPr="006A02E3" w:rsidRDefault="007232EB" w:rsidP="009635D2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Adolygu a diwygio</w:t>
                  </w:r>
                </w:p>
              </w:tc>
            </w:tr>
            <w:tr w:rsidR="007232EB" w:rsidRPr="00057578" w14:paraId="65AC1E22" w14:textId="77777777" w:rsidTr="00FD279A">
              <w:tc>
                <w:tcPr>
                  <w:tcW w:w="2234" w:type="dxa"/>
                </w:tcPr>
                <w:p w14:paraId="664B50CC" w14:textId="1ABD682C" w:rsidR="00733A25" w:rsidRPr="009D2938" w:rsidRDefault="007232EB" w:rsidP="009635D2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Paul Williams</w:t>
                  </w:r>
                  <w:r w:rsidR="009635D2" w:rsidRPr="006A02E3">
                    <w:rPr>
                      <w:rFonts w:cs="Arial"/>
                    </w:rPr>
                    <w:t xml:space="preserve"> </w:t>
                  </w:r>
                </w:p>
              </w:tc>
              <w:tc>
                <w:tcPr>
                  <w:tcW w:w="1153" w:type="dxa"/>
                </w:tcPr>
                <w:p w14:paraId="72679798" w14:textId="527A5523" w:rsidR="00733A25" w:rsidRPr="009D2938" w:rsidRDefault="009635D2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>
                    <w:rPr>
                      <w:rFonts w:cs="Arial"/>
                    </w:rPr>
                    <w:t>0.5</w:t>
                  </w:r>
                </w:p>
              </w:tc>
              <w:tc>
                <w:tcPr>
                  <w:tcW w:w="1118" w:type="dxa"/>
                </w:tcPr>
                <w:p w14:paraId="0B2F9B3B" w14:textId="7710BE2E" w:rsidR="00733A25" w:rsidRPr="006A02E3" w:rsidRDefault="007232EB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Drafft</w:t>
                  </w:r>
                </w:p>
              </w:tc>
              <w:tc>
                <w:tcPr>
                  <w:tcW w:w="1454" w:type="dxa"/>
                </w:tcPr>
                <w:p w14:paraId="3C62E766" w14:textId="7EFD8CB7" w:rsidR="00733A25" w:rsidRPr="006A02E3" w:rsidRDefault="007232EB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28-Hyd-21</w:t>
                  </w:r>
                </w:p>
              </w:tc>
              <w:tc>
                <w:tcPr>
                  <w:tcW w:w="3140" w:type="dxa"/>
                </w:tcPr>
                <w:p w14:paraId="3953FA0A" w14:textId="51C059BB" w:rsidR="00733A25" w:rsidRPr="006A02E3" w:rsidRDefault="007232EB" w:rsidP="009635D2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Adolygu</w:t>
                  </w:r>
                </w:p>
              </w:tc>
            </w:tr>
            <w:tr w:rsidR="007232EB" w:rsidRPr="00057578" w14:paraId="25F31873" w14:textId="77777777" w:rsidTr="00FD279A">
              <w:tc>
                <w:tcPr>
                  <w:tcW w:w="2234" w:type="dxa"/>
                </w:tcPr>
                <w:p w14:paraId="1BCF61AB" w14:textId="2661D8DE" w:rsidR="00AC5EFB" w:rsidRPr="006A02E3" w:rsidRDefault="007232EB" w:rsidP="009635D2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Judith Bates</w:t>
                  </w:r>
                </w:p>
              </w:tc>
              <w:tc>
                <w:tcPr>
                  <w:tcW w:w="1153" w:type="dxa"/>
                </w:tcPr>
                <w:p w14:paraId="7DE29A8F" w14:textId="0FA78BDB" w:rsidR="00AC5EFB" w:rsidRDefault="00076CB9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>
                    <w:rPr>
                      <w:rFonts w:cs="Arial"/>
                    </w:rPr>
                    <w:t>0.6</w:t>
                  </w:r>
                </w:p>
              </w:tc>
              <w:tc>
                <w:tcPr>
                  <w:tcW w:w="1118" w:type="dxa"/>
                </w:tcPr>
                <w:p w14:paraId="79505E0D" w14:textId="55BCA356" w:rsidR="00AC5EFB" w:rsidRPr="006A02E3" w:rsidRDefault="007232EB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Drafft Terfynol</w:t>
                  </w:r>
                </w:p>
              </w:tc>
              <w:tc>
                <w:tcPr>
                  <w:tcW w:w="1454" w:type="dxa"/>
                </w:tcPr>
                <w:p w14:paraId="1B350D8A" w14:textId="7C098BD6" w:rsidR="00AC5EFB" w:rsidRPr="006A02E3" w:rsidRDefault="007232EB" w:rsidP="009635D2">
                  <w:pPr>
                    <w:pStyle w:val="NoSpacing"/>
                    <w:jc w:val="center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26-Tach-21</w:t>
                  </w:r>
                </w:p>
              </w:tc>
              <w:tc>
                <w:tcPr>
                  <w:tcW w:w="3140" w:type="dxa"/>
                </w:tcPr>
                <w:p w14:paraId="5D552180" w14:textId="4CB2626D" w:rsidR="00AC5EFB" w:rsidRPr="006A02E3" w:rsidRDefault="007232EB" w:rsidP="009635D2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Adolygu</w:t>
                  </w:r>
                </w:p>
              </w:tc>
            </w:tr>
            <w:tr w:rsidR="007232EB" w:rsidRPr="00057578" w14:paraId="62DAFE49" w14:textId="77777777" w:rsidTr="00FD279A">
              <w:tc>
                <w:tcPr>
                  <w:tcW w:w="2234" w:type="dxa"/>
                </w:tcPr>
                <w:p w14:paraId="276A093A" w14:textId="51C7431C" w:rsidR="0063670A" w:rsidRPr="006A02E3" w:rsidRDefault="007232EB" w:rsidP="0063670A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Judith Bates</w:t>
                  </w:r>
                </w:p>
              </w:tc>
              <w:tc>
                <w:tcPr>
                  <w:tcW w:w="1153" w:type="dxa"/>
                </w:tcPr>
                <w:p w14:paraId="29F0B3F6" w14:textId="0CAE9951" w:rsidR="0063670A" w:rsidRDefault="0063670A" w:rsidP="0063670A">
                  <w:pPr>
                    <w:pStyle w:val="NoSpacing"/>
                    <w:jc w:val="center"/>
                    <w:rPr>
                      <w:rFonts w:cs="Arial"/>
                    </w:rPr>
                  </w:pPr>
                  <w:r>
                    <w:rPr>
                      <w:rFonts w:cs="Arial"/>
                    </w:rPr>
                    <w:t>1.0</w:t>
                  </w:r>
                </w:p>
              </w:tc>
              <w:tc>
                <w:tcPr>
                  <w:tcW w:w="1118" w:type="dxa"/>
                </w:tcPr>
                <w:p w14:paraId="1234BF8F" w14:textId="478C74C7" w:rsidR="0063670A" w:rsidRPr="006A02E3" w:rsidRDefault="007232EB" w:rsidP="0063670A">
                  <w:pPr>
                    <w:pStyle w:val="NoSpacing"/>
                    <w:jc w:val="center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Terfynol</w:t>
                  </w:r>
                </w:p>
              </w:tc>
              <w:tc>
                <w:tcPr>
                  <w:tcW w:w="1454" w:type="dxa"/>
                </w:tcPr>
                <w:p w14:paraId="0CA5869A" w14:textId="6C67EC80" w:rsidR="0063670A" w:rsidRPr="006A02E3" w:rsidRDefault="007232EB" w:rsidP="0063670A">
                  <w:pPr>
                    <w:pStyle w:val="NoSpacing"/>
                    <w:jc w:val="center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26-Tach-21</w:t>
                  </w:r>
                </w:p>
              </w:tc>
              <w:tc>
                <w:tcPr>
                  <w:tcW w:w="3140" w:type="dxa"/>
                </w:tcPr>
                <w:p w14:paraId="45297785" w14:textId="281C0628" w:rsidR="0063670A" w:rsidRPr="006A02E3" w:rsidRDefault="007232EB" w:rsidP="0063670A">
                  <w:pPr>
                    <w:pStyle w:val="NoSpacing"/>
                    <w:rPr>
                      <w:rFonts w:cs="Arial"/>
                    </w:rPr>
                  </w:pPr>
                  <w:r w:rsidRPr="007232EB">
                    <w:rPr>
                      <w:rFonts w:cs="Arial"/>
                      <w:lang w:val="cy-GB"/>
                    </w:rPr>
                    <w:t>Cymeradwyo</w:t>
                  </w:r>
                </w:p>
              </w:tc>
            </w:tr>
          </w:tbl>
          <w:p w14:paraId="170CE9A7" w14:textId="77777777" w:rsidR="00733A25" w:rsidRDefault="00733A25" w:rsidP="009635D2">
            <w:pPr>
              <w:pStyle w:val="NoSpacing"/>
              <w:rPr>
                <w:noProof/>
                <w:lang w:eastAsia="en-GB"/>
              </w:rPr>
            </w:pPr>
          </w:p>
        </w:tc>
      </w:tr>
    </w:tbl>
    <w:p w14:paraId="0A2BD8E0" w14:textId="68DC342C" w:rsidR="00733A25" w:rsidRPr="006A02E3" w:rsidRDefault="00733A25" w:rsidP="007232EB">
      <w:pPr>
        <w:pStyle w:val="Heading2"/>
      </w:pPr>
      <w:r>
        <w:t xml:space="preserve"> </w:t>
      </w:r>
      <w:bookmarkStart w:id="16" w:name="_Toc90643030"/>
      <w:r w:rsidR="007232EB" w:rsidRPr="007232EB">
        <w:rPr>
          <w:lang w:val="cy-GB"/>
        </w:rPr>
        <w:t>Rhestr Cylchredeg / Adolygwyr (Drafft) (Terfynol)</w:t>
      </w:r>
      <w:bookmarkEnd w:id="16"/>
    </w:p>
    <w:tbl>
      <w:tblPr>
        <w:tblW w:w="9072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13" w:type="dxa"/>
          <w:bottom w:w="113" w:type="dxa"/>
        </w:tblCellMar>
        <w:tblLook w:val="01E0" w:firstRow="1" w:lastRow="1" w:firstColumn="1" w:lastColumn="1" w:noHBand="0" w:noVBand="0"/>
      </w:tblPr>
      <w:tblGrid>
        <w:gridCol w:w="2929"/>
        <w:gridCol w:w="3071"/>
        <w:gridCol w:w="3072"/>
      </w:tblGrid>
      <w:tr w:rsidR="00733A25" w:rsidRPr="00725DA0" w14:paraId="3F13D905" w14:textId="77777777" w:rsidTr="007232EB">
        <w:trPr>
          <w:trHeight w:val="240"/>
        </w:trPr>
        <w:tc>
          <w:tcPr>
            <w:tcW w:w="2929" w:type="dxa"/>
            <w:shd w:val="clear" w:color="auto" w:fill="1F4E79" w:themeFill="accent1" w:themeFillShade="80"/>
          </w:tcPr>
          <w:p w14:paraId="4F2BBBCD" w14:textId="09A9D60A" w:rsidR="00733A25" w:rsidRPr="006A02E3" w:rsidRDefault="007232EB" w:rsidP="009635D2">
            <w:pPr>
              <w:pStyle w:val="NoSpacing"/>
              <w:jc w:val="center"/>
              <w:rPr>
                <w:b/>
                <w:color w:val="FFFFFF" w:themeColor="background1"/>
              </w:rPr>
            </w:pPr>
            <w:r w:rsidRPr="007232EB">
              <w:rPr>
                <w:b/>
                <w:color w:val="FFFFFF" w:themeColor="background1"/>
                <w:lang w:val="cy-GB"/>
              </w:rPr>
              <w:t>Enw</w:t>
            </w:r>
          </w:p>
        </w:tc>
        <w:tc>
          <w:tcPr>
            <w:tcW w:w="3071" w:type="dxa"/>
            <w:shd w:val="clear" w:color="auto" w:fill="1F4E79" w:themeFill="accent1" w:themeFillShade="80"/>
          </w:tcPr>
          <w:p w14:paraId="5BD08AAD" w14:textId="2FFCDB82" w:rsidR="00733A25" w:rsidRPr="006A02E3" w:rsidRDefault="005801AC" w:rsidP="009635D2">
            <w:pPr>
              <w:pStyle w:val="NoSpacing"/>
              <w:jc w:val="center"/>
              <w:rPr>
                <w:b/>
                <w:color w:val="FFFFFF" w:themeColor="background1"/>
              </w:rPr>
            </w:pPr>
            <w:r w:rsidRPr="007232EB">
              <w:rPr>
                <w:b/>
                <w:color w:val="FFFFFF" w:themeColor="background1"/>
                <w:lang w:val="cy-GB"/>
              </w:rPr>
              <w:t>Teitl</w:t>
            </w:r>
          </w:p>
        </w:tc>
        <w:tc>
          <w:tcPr>
            <w:tcW w:w="3072" w:type="dxa"/>
            <w:shd w:val="clear" w:color="auto" w:fill="1F4E79" w:themeFill="accent1" w:themeFillShade="80"/>
          </w:tcPr>
          <w:p w14:paraId="6A64FB91" w14:textId="7E67829A" w:rsidR="00733A25" w:rsidRPr="006A02E3" w:rsidRDefault="007232EB" w:rsidP="009635D2">
            <w:pPr>
              <w:pStyle w:val="NoSpacing"/>
              <w:jc w:val="center"/>
              <w:rPr>
                <w:b/>
                <w:color w:val="FFFFFF" w:themeColor="background1"/>
              </w:rPr>
            </w:pPr>
            <w:r w:rsidRPr="007232EB">
              <w:rPr>
                <w:b/>
                <w:color w:val="FFFFFF" w:themeColor="background1"/>
                <w:lang w:val="cy-GB"/>
              </w:rPr>
              <w:t>Sefydliad</w:t>
            </w:r>
          </w:p>
        </w:tc>
      </w:tr>
      <w:tr w:rsidR="00733A25" w:rsidRPr="00C9159B" w14:paraId="13F27C5E" w14:textId="77777777" w:rsidTr="007232EB">
        <w:tc>
          <w:tcPr>
            <w:tcW w:w="2929" w:type="dxa"/>
            <w:shd w:val="clear" w:color="auto" w:fill="auto"/>
          </w:tcPr>
          <w:p w14:paraId="77796B81" w14:textId="7770DB7C" w:rsidR="00733A25" w:rsidRPr="006A02E3" w:rsidRDefault="007232EB" w:rsidP="009635D2">
            <w:pPr>
              <w:pStyle w:val="NoSpacing"/>
            </w:pPr>
            <w:r w:rsidRPr="007232EB">
              <w:rPr>
                <w:lang w:val="cy-GB"/>
              </w:rPr>
              <w:t>PMO LINC</w:t>
            </w:r>
          </w:p>
        </w:tc>
        <w:tc>
          <w:tcPr>
            <w:tcW w:w="3071" w:type="dxa"/>
            <w:shd w:val="clear" w:color="auto" w:fill="auto"/>
          </w:tcPr>
          <w:p w14:paraId="081E3A23" w14:textId="77777777" w:rsidR="00733A25" w:rsidRPr="00C9159B" w:rsidRDefault="00733A25" w:rsidP="009635D2">
            <w:pPr>
              <w:pStyle w:val="NoSpacing"/>
            </w:pPr>
          </w:p>
        </w:tc>
        <w:tc>
          <w:tcPr>
            <w:tcW w:w="3072" w:type="dxa"/>
            <w:shd w:val="clear" w:color="auto" w:fill="auto"/>
          </w:tcPr>
          <w:p w14:paraId="0AA91760" w14:textId="77777777" w:rsidR="00733A25" w:rsidRPr="00C9159B" w:rsidRDefault="00733A25" w:rsidP="009635D2">
            <w:pPr>
              <w:pStyle w:val="NoSpacing"/>
            </w:pPr>
          </w:p>
        </w:tc>
      </w:tr>
    </w:tbl>
    <w:p w14:paraId="44F25258" w14:textId="77777777" w:rsidR="0063670A" w:rsidRDefault="0063670A" w:rsidP="0063670A">
      <w:bookmarkStart w:id="17" w:name="_Toc40675911"/>
      <w:bookmarkStart w:id="18" w:name="_Toc40675924"/>
      <w:bookmarkStart w:id="19" w:name="_Toc40676116"/>
    </w:p>
    <w:p w14:paraId="12DFDC26" w14:textId="560D587C" w:rsidR="00733A25" w:rsidRPr="006A02E3" w:rsidRDefault="007232EB" w:rsidP="007232EB">
      <w:pPr>
        <w:pStyle w:val="Heading2"/>
      </w:pPr>
      <w:bookmarkStart w:id="20" w:name="_Toc90643031"/>
      <w:bookmarkEnd w:id="17"/>
      <w:bookmarkEnd w:id="18"/>
      <w:bookmarkEnd w:id="19"/>
      <w:r w:rsidRPr="007232EB">
        <w:rPr>
          <w:lang w:val="cy-GB"/>
        </w:rPr>
        <w:t>Cyfeiriadau</w:t>
      </w:r>
      <w:bookmarkEnd w:id="20"/>
    </w:p>
    <w:tbl>
      <w:tblPr>
        <w:tblStyle w:val="TableGrid"/>
        <w:tblW w:w="9072" w:type="dxa"/>
        <w:tblInd w:w="137" w:type="dxa"/>
        <w:tblLook w:val="04A0" w:firstRow="1" w:lastRow="0" w:firstColumn="1" w:lastColumn="0" w:noHBand="0" w:noVBand="1"/>
      </w:tblPr>
      <w:tblGrid>
        <w:gridCol w:w="7088"/>
        <w:gridCol w:w="1984"/>
      </w:tblGrid>
      <w:tr w:rsidR="00733A25" w14:paraId="640C41B5" w14:textId="77777777" w:rsidTr="007232EB">
        <w:trPr>
          <w:trHeight w:val="240"/>
        </w:trPr>
        <w:tc>
          <w:tcPr>
            <w:tcW w:w="7088" w:type="dxa"/>
            <w:shd w:val="clear" w:color="auto" w:fill="1F4E79" w:themeFill="accent1" w:themeFillShade="80"/>
          </w:tcPr>
          <w:p w14:paraId="310D5E18" w14:textId="33097C82" w:rsidR="00733A25" w:rsidRPr="006A02E3" w:rsidRDefault="007232EB" w:rsidP="007232EB">
            <w:pPr>
              <w:spacing w:before="60" w:after="60"/>
              <w:jc w:val="center"/>
              <w:rPr>
                <w:b/>
                <w:color w:val="FFFFFF" w:themeColor="background1"/>
              </w:rPr>
            </w:pPr>
            <w:r w:rsidRPr="007232EB">
              <w:rPr>
                <w:b/>
                <w:color w:val="FFFFFF" w:themeColor="background1"/>
                <w:lang w:val="cy-GB"/>
              </w:rPr>
              <w:t>Dogfen</w:t>
            </w:r>
          </w:p>
        </w:tc>
        <w:tc>
          <w:tcPr>
            <w:tcW w:w="1984" w:type="dxa"/>
            <w:shd w:val="clear" w:color="auto" w:fill="1F4E79" w:themeFill="accent1" w:themeFillShade="80"/>
          </w:tcPr>
          <w:p w14:paraId="68DF92B6" w14:textId="576811FF" w:rsidR="00733A25" w:rsidRPr="006A02E3" w:rsidRDefault="007232EB" w:rsidP="007232EB">
            <w:pPr>
              <w:spacing w:before="60" w:after="60"/>
              <w:jc w:val="center"/>
              <w:rPr>
                <w:b/>
                <w:color w:val="FFFFFF" w:themeColor="background1"/>
              </w:rPr>
            </w:pPr>
            <w:r w:rsidRPr="007232EB">
              <w:rPr>
                <w:b/>
                <w:color w:val="FFFFFF" w:themeColor="background1"/>
                <w:lang w:val="cy-GB"/>
              </w:rPr>
              <w:t>Fersiwn</w:t>
            </w:r>
          </w:p>
        </w:tc>
      </w:tr>
      <w:tr w:rsidR="00733A25" w14:paraId="719FC5A9" w14:textId="77777777" w:rsidTr="007232EB">
        <w:tc>
          <w:tcPr>
            <w:tcW w:w="7088" w:type="dxa"/>
            <w:shd w:val="clear" w:color="auto" w:fill="auto"/>
          </w:tcPr>
          <w:p w14:paraId="4541A4AE" w14:textId="77777777" w:rsidR="00733A25" w:rsidRPr="00C95BBA" w:rsidRDefault="00733A25" w:rsidP="009635D2">
            <w:pPr>
              <w:spacing w:before="60" w:after="60"/>
              <w:jc w:val="center"/>
              <w:rPr>
                <w:b/>
                <w:color w:val="FFFFFF" w:themeColor="background1"/>
              </w:rPr>
            </w:pPr>
          </w:p>
        </w:tc>
        <w:tc>
          <w:tcPr>
            <w:tcW w:w="1984" w:type="dxa"/>
            <w:shd w:val="clear" w:color="auto" w:fill="auto"/>
          </w:tcPr>
          <w:p w14:paraId="02577E95" w14:textId="77777777" w:rsidR="00733A25" w:rsidRPr="00C95BBA" w:rsidRDefault="00733A25" w:rsidP="009635D2">
            <w:pPr>
              <w:spacing w:before="60" w:after="60"/>
              <w:jc w:val="center"/>
              <w:rPr>
                <w:b/>
                <w:color w:val="FFFFFF" w:themeColor="background1"/>
              </w:rPr>
            </w:pPr>
          </w:p>
        </w:tc>
      </w:tr>
    </w:tbl>
    <w:p w14:paraId="2389C575" w14:textId="7B8911D7" w:rsidR="00733A25" w:rsidRPr="006A02E3" w:rsidRDefault="007232EB" w:rsidP="007232EB">
      <w:pPr>
        <w:pStyle w:val="Heading2"/>
      </w:pPr>
      <w:bookmarkStart w:id="21" w:name="_Toc90643032"/>
      <w:r w:rsidRPr="007232EB">
        <w:rPr>
          <w:lang w:val="cy-GB"/>
        </w:rPr>
        <w:t>Lleoliad y Ddogfen</w:t>
      </w:r>
      <w:bookmarkEnd w:id="21"/>
    </w:p>
    <w:tbl>
      <w:tblPr>
        <w:tblStyle w:val="TableGrid"/>
        <w:tblW w:w="9072" w:type="dxa"/>
        <w:tblInd w:w="137" w:type="dxa"/>
        <w:tblLook w:val="04A0" w:firstRow="1" w:lastRow="0" w:firstColumn="1" w:lastColumn="0" w:noHBand="0" w:noVBand="1"/>
      </w:tblPr>
      <w:tblGrid>
        <w:gridCol w:w="1985"/>
        <w:gridCol w:w="7087"/>
      </w:tblGrid>
      <w:tr w:rsidR="00733A25" w:rsidRPr="00C95BBA" w14:paraId="733E12CD" w14:textId="77777777" w:rsidTr="007232EB">
        <w:trPr>
          <w:trHeight w:val="240"/>
        </w:trPr>
        <w:tc>
          <w:tcPr>
            <w:tcW w:w="1985" w:type="dxa"/>
            <w:shd w:val="clear" w:color="auto" w:fill="1F4E79" w:themeFill="accent1" w:themeFillShade="80"/>
          </w:tcPr>
          <w:p w14:paraId="7768EF72" w14:textId="1054B5A0" w:rsidR="00733A25" w:rsidRPr="006A02E3" w:rsidRDefault="007232EB" w:rsidP="007232EB">
            <w:pPr>
              <w:spacing w:before="60" w:after="60"/>
              <w:jc w:val="center"/>
              <w:rPr>
                <w:b/>
                <w:color w:val="FFFFFF" w:themeColor="background1"/>
              </w:rPr>
            </w:pPr>
            <w:r w:rsidRPr="007232EB">
              <w:rPr>
                <w:b/>
                <w:color w:val="FFFFFF" w:themeColor="background1"/>
                <w:lang w:val="cy-GB"/>
              </w:rPr>
              <w:t>System</w:t>
            </w:r>
          </w:p>
        </w:tc>
        <w:tc>
          <w:tcPr>
            <w:tcW w:w="7087" w:type="dxa"/>
            <w:shd w:val="clear" w:color="auto" w:fill="1F4E79" w:themeFill="accent1" w:themeFillShade="80"/>
          </w:tcPr>
          <w:p w14:paraId="0FB6CF5E" w14:textId="4F8D0406" w:rsidR="00733A25" w:rsidRPr="006A02E3" w:rsidRDefault="007232EB" w:rsidP="007232EB">
            <w:pPr>
              <w:spacing w:before="60" w:after="60"/>
              <w:jc w:val="center"/>
              <w:rPr>
                <w:b/>
                <w:color w:val="FFFFFF" w:themeColor="background1"/>
              </w:rPr>
            </w:pPr>
            <w:r w:rsidRPr="007232EB">
              <w:rPr>
                <w:b/>
                <w:color w:val="FFFFFF" w:themeColor="background1"/>
                <w:lang w:val="cy-GB"/>
              </w:rPr>
              <w:t>Lleoliad</w:t>
            </w:r>
          </w:p>
        </w:tc>
      </w:tr>
      <w:tr w:rsidR="00733A25" w14:paraId="0BE2A67D" w14:textId="77777777" w:rsidTr="007232EB">
        <w:tc>
          <w:tcPr>
            <w:tcW w:w="1985" w:type="dxa"/>
          </w:tcPr>
          <w:p w14:paraId="2F643185" w14:textId="070D576F" w:rsidR="00733A25" w:rsidRPr="006A02E3" w:rsidRDefault="007232EB" w:rsidP="007232EB">
            <w:pPr>
              <w:spacing w:before="60" w:after="60"/>
              <w:jc w:val="left"/>
              <w:rPr>
                <w:b/>
              </w:rPr>
            </w:pPr>
            <w:proofErr w:type="spellStart"/>
            <w:r w:rsidRPr="007232EB">
              <w:rPr>
                <w:b/>
                <w:lang w:val="cy-GB"/>
              </w:rPr>
              <w:t>iPassport</w:t>
            </w:r>
            <w:proofErr w:type="spellEnd"/>
            <w:r w:rsidRPr="007232EB">
              <w:rPr>
                <w:b/>
                <w:lang w:val="cy-GB"/>
              </w:rPr>
              <w:t>:</w:t>
            </w:r>
          </w:p>
        </w:tc>
        <w:tc>
          <w:tcPr>
            <w:tcW w:w="7087" w:type="dxa"/>
          </w:tcPr>
          <w:p w14:paraId="31CC7649" w14:textId="18DB5488" w:rsidR="00733A25" w:rsidRPr="006A02E3" w:rsidRDefault="007232EB" w:rsidP="007232EB">
            <w:pPr>
              <w:spacing w:before="60" w:after="60"/>
              <w:jc w:val="left"/>
            </w:pPr>
            <w:r w:rsidRPr="007232EB">
              <w:rPr>
                <w:lang w:val="cy-GB"/>
              </w:rPr>
              <w:t>Dogfennau a Reolir gan LINC/ LINC NHSWHC</w:t>
            </w:r>
          </w:p>
        </w:tc>
      </w:tr>
      <w:tr w:rsidR="00733A25" w14:paraId="66829053" w14:textId="77777777" w:rsidTr="007232EB">
        <w:tc>
          <w:tcPr>
            <w:tcW w:w="1985" w:type="dxa"/>
          </w:tcPr>
          <w:p w14:paraId="1119C654" w14:textId="7BD42E3D" w:rsidR="00733A25" w:rsidRPr="006A02E3" w:rsidRDefault="007232EB" w:rsidP="007232EB">
            <w:pPr>
              <w:spacing w:before="60" w:after="60"/>
              <w:jc w:val="left"/>
              <w:rPr>
                <w:b/>
              </w:rPr>
            </w:pPr>
            <w:r w:rsidRPr="007232EB">
              <w:rPr>
                <w:b/>
                <w:lang w:val="cy-GB"/>
              </w:rPr>
              <w:t>Gyriant a Rennir:</w:t>
            </w:r>
          </w:p>
        </w:tc>
        <w:tc>
          <w:tcPr>
            <w:tcW w:w="7087" w:type="dxa"/>
          </w:tcPr>
          <w:p w14:paraId="24DA51D8" w14:textId="695D1DF3" w:rsidR="00733A25" w:rsidRPr="006A02E3" w:rsidRDefault="007232EB" w:rsidP="007232EB">
            <w:pPr>
              <w:spacing w:before="60" w:after="60"/>
              <w:jc w:val="left"/>
              <w:rPr>
                <w:sz w:val="20"/>
              </w:rPr>
            </w:pPr>
            <w:r w:rsidRPr="007232EB">
              <w:rPr>
                <w:sz w:val="20"/>
                <w:lang w:val="cy-GB"/>
              </w:rPr>
              <w:t>\\rytu1srvfil0001\shared\NHS Wales Health Collaborative\LINC Programme\</w:t>
            </w:r>
            <w:proofErr w:type="spellStart"/>
            <w:r w:rsidRPr="007232EB">
              <w:rPr>
                <w:sz w:val="20"/>
                <w:lang w:val="cy-GB"/>
              </w:rPr>
              <w:t>Documentation</w:t>
            </w:r>
            <w:proofErr w:type="spellEnd"/>
            <w:r w:rsidRPr="007232EB">
              <w:rPr>
                <w:sz w:val="20"/>
                <w:lang w:val="cy-GB"/>
              </w:rPr>
              <w:t>\Communications\</w:t>
            </w:r>
            <w:proofErr w:type="spellStart"/>
            <w:r w:rsidRPr="007232EB">
              <w:rPr>
                <w:sz w:val="20"/>
                <w:lang w:val="cy-GB"/>
              </w:rPr>
              <w:t>FAQs</w:t>
            </w:r>
            <w:proofErr w:type="spellEnd"/>
          </w:p>
        </w:tc>
      </w:tr>
      <w:tr w:rsidR="00733A25" w14:paraId="4085755E" w14:textId="77777777" w:rsidTr="007232EB">
        <w:tc>
          <w:tcPr>
            <w:tcW w:w="1985" w:type="dxa"/>
          </w:tcPr>
          <w:p w14:paraId="39E7BD95" w14:textId="69E6CECC" w:rsidR="00733A25" w:rsidRPr="006A02E3" w:rsidRDefault="007232EB" w:rsidP="007232EB">
            <w:pPr>
              <w:spacing w:before="60" w:after="60"/>
              <w:jc w:val="left"/>
              <w:rPr>
                <w:b/>
              </w:rPr>
            </w:pPr>
            <w:r w:rsidRPr="007232EB">
              <w:rPr>
                <w:b/>
                <w:lang w:val="cy-GB"/>
              </w:rPr>
              <w:t>SharePoint:</w:t>
            </w:r>
          </w:p>
        </w:tc>
        <w:tc>
          <w:tcPr>
            <w:tcW w:w="7087" w:type="dxa"/>
          </w:tcPr>
          <w:p w14:paraId="0A60D985" w14:textId="0742FB93" w:rsidR="00733A25" w:rsidRPr="006A02E3" w:rsidRDefault="00C02EAF" w:rsidP="007232EB">
            <w:pPr>
              <w:spacing w:before="60" w:after="60"/>
              <w:jc w:val="left"/>
            </w:pPr>
            <w:hyperlink r:id="rId16" w:history="1">
              <w:r w:rsidR="007232EB" w:rsidRPr="007232EB">
                <w:rPr>
                  <w:rStyle w:val="Hyperlink"/>
                  <w:sz w:val="20"/>
                  <w:lang w:val="cy-GB"/>
                </w:rPr>
                <w:t>https://phwsharepoint.cymru.nhs.uk/whc/LINCProgramme/Library</w:t>
              </w:r>
            </w:hyperlink>
          </w:p>
        </w:tc>
      </w:tr>
    </w:tbl>
    <w:p w14:paraId="5AF47DE0" w14:textId="59A1DE69" w:rsidR="00733A25" w:rsidRPr="006A02E3" w:rsidRDefault="007232EB" w:rsidP="007232EB">
      <w:pPr>
        <w:pStyle w:val="Heading2"/>
      </w:pPr>
      <w:bookmarkStart w:id="22" w:name="_Toc90643033"/>
      <w:r w:rsidRPr="007232EB">
        <w:rPr>
          <w:lang w:val="cy-GB"/>
        </w:rPr>
        <w:t>Awdurdodiad</w:t>
      </w:r>
      <w:bookmarkEnd w:id="22"/>
    </w:p>
    <w:tbl>
      <w:tblPr>
        <w:tblStyle w:val="TableGrid"/>
        <w:tblW w:w="9072" w:type="dxa"/>
        <w:tblInd w:w="137" w:type="dxa"/>
        <w:tblLook w:val="04A0" w:firstRow="1" w:lastRow="0" w:firstColumn="1" w:lastColumn="0" w:noHBand="0" w:noVBand="1"/>
      </w:tblPr>
      <w:tblGrid>
        <w:gridCol w:w="2977"/>
        <w:gridCol w:w="6095"/>
      </w:tblGrid>
      <w:tr w:rsidR="00733A25" w14:paraId="4905FB7E" w14:textId="77777777" w:rsidTr="007232EB">
        <w:trPr>
          <w:trHeight w:val="240"/>
        </w:trPr>
        <w:tc>
          <w:tcPr>
            <w:tcW w:w="2977" w:type="dxa"/>
            <w:shd w:val="clear" w:color="auto" w:fill="9CC2E5" w:themeFill="accent1" w:themeFillTint="99"/>
            <w:vAlign w:val="center"/>
          </w:tcPr>
          <w:p w14:paraId="708DD556" w14:textId="628D1374" w:rsidR="00733A25" w:rsidRPr="006A02E3" w:rsidRDefault="007232EB" w:rsidP="007232EB">
            <w:pPr>
              <w:spacing w:before="60" w:after="60"/>
              <w:rPr>
                <w:b/>
              </w:rPr>
            </w:pPr>
            <w:r w:rsidRPr="007232EB">
              <w:rPr>
                <w:b/>
                <w:lang w:val="cy-GB"/>
              </w:rPr>
              <w:t xml:space="preserve">Enw’r </w:t>
            </w:r>
            <w:proofErr w:type="spellStart"/>
            <w:r w:rsidRPr="007232EB">
              <w:rPr>
                <w:b/>
                <w:lang w:val="cy-GB"/>
              </w:rPr>
              <w:t>Awdurdodwr</w:t>
            </w:r>
            <w:proofErr w:type="spellEnd"/>
            <w:r w:rsidRPr="007232EB">
              <w:rPr>
                <w:b/>
                <w:lang w:val="cy-GB"/>
              </w:rPr>
              <w:t>:</w:t>
            </w:r>
          </w:p>
        </w:tc>
        <w:tc>
          <w:tcPr>
            <w:tcW w:w="6095" w:type="dxa"/>
            <w:vAlign w:val="center"/>
          </w:tcPr>
          <w:p w14:paraId="0C3E31B7" w14:textId="2B5B1393" w:rsidR="00733A25" w:rsidRPr="006A02E3" w:rsidRDefault="007232EB" w:rsidP="007232EB">
            <w:pPr>
              <w:spacing w:before="60" w:after="60"/>
              <w:jc w:val="left"/>
            </w:pPr>
            <w:r w:rsidRPr="007232EB">
              <w:rPr>
                <w:lang w:val="cy-GB"/>
              </w:rPr>
              <w:t>Judith Bates</w:t>
            </w:r>
          </w:p>
        </w:tc>
      </w:tr>
      <w:tr w:rsidR="00733A25" w14:paraId="2E2E0BB9" w14:textId="77777777" w:rsidTr="007232EB">
        <w:tc>
          <w:tcPr>
            <w:tcW w:w="2977" w:type="dxa"/>
            <w:shd w:val="clear" w:color="auto" w:fill="9CC2E5" w:themeFill="accent1" w:themeFillTint="99"/>
            <w:vAlign w:val="center"/>
          </w:tcPr>
          <w:p w14:paraId="058DEB97" w14:textId="1724160C" w:rsidR="00733A25" w:rsidRPr="006A02E3" w:rsidRDefault="007232EB" w:rsidP="007232EB">
            <w:pPr>
              <w:spacing w:before="60" w:after="60"/>
              <w:rPr>
                <w:b/>
              </w:rPr>
            </w:pPr>
            <w:r w:rsidRPr="007232EB">
              <w:rPr>
                <w:b/>
                <w:lang w:val="cy-GB"/>
              </w:rPr>
              <w:t>Teitl:</w:t>
            </w:r>
          </w:p>
        </w:tc>
        <w:tc>
          <w:tcPr>
            <w:tcW w:w="6095" w:type="dxa"/>
            <w:vAlign w:val="center"/>
          </w:tcPr>
          <w:p w14:paraId="3093B907" w14:textId="4ECA58D4" w:rsidR="00733A25" w:rsidRPr="006A02E3" w:rsidRDefault="007232EB" w:rsidP="007232EB">
            <w:pPr>
              <w:spacing w:before="60" w:after="60"/>
              <w:jc w:val="left"/>
            </w:pPr>
            <w:r w:rsidRPr="007232EB">
              <w:rPr>
                <w:lang w:val="cy-GB"/>
              </w:rPr>
              <w:t>Cyfarwyddwr y Rhaglen</w:t>
            </w:r>
          </w:p>
        </w:tc>
      </w:tr>
      <w:tr w:rsidR="00733A25" w14:paraId="3AF0DA23" w14:textId="77777777" w:rsidTr="007232EB">
        <w:tc>
          <w:tcPr>
            <w:tcW w:w="2977" w:type="dxa"/>
            <w:shd w:val="clear" w:color="auto" w:fill="9CC2E5" w:themeFill="accent1" w:themeFillTint="99"/>
            <w:vAlign w:val="center"/>
          </w:tcPr>
          <w:p w14:paraId="37848B4E" w14:textId="0368CD51" w:rsidR="00733A25" w:rsidRPr="006A02E3" w:rsidRDefault="007232EB" w:rsidP="007232EB">
            <w:pPr>
              <w:spacing w:before="60" w:after="60"/>
              <w:rPr>
                <w:b/>
              </w:rPr>
            </w:pPr>
            <w:r w:rsidRPr="007232EB">
              <w:rPr>
                <w:b/>
                <w:lang w:val="cy-GB"/>
              </w:rPr>
              <w:t>Sefydliad:</w:t>
            </w:r>
          </w:p>
        </w:tc>
        <w:tc>
          <w:tcPr>
            <w:tcW w:w="6095" w:type="dxa"/>
            <w:vAlign w:val="center"/>
          </w:tcPr>
          <w:p w14:paraId="72E0F3AB" w14:textId="252A851B" w:rsidR="00733A25" w:rsidRDefault="007232EB" w:rsidP="007232EB">
            <w:pPr>
              <w:spacing w:before="60" w:after="60"/>
              <w:jc w:val="left"/>
            </w:pPr>
            <w:r w:rsidRPr="007232EB">
              <w:rPr>
                <w:lang w:val="cy-GB"/>
              </w:rPr>
              <w:t>Cydweithrediad Iechyd GIG Cymru</w:t>
            </w:r>
            <w:r w:rsidR="009635D2" w:rsidRPr="006A02E3">
              <w:t xml:space="preserve"> </w:t>
            </w:r>
          </w:p>
        </w:tc>
      </w:tr>
      <w:tr w:rsidR="00733A25" w14:paraId="68D2DE6C" w14:textId="77777777" w:rsidTr="007232EB">
        <w:tc>
          <w:tcPr>
            <w:tcW w:w="2977" w:type="dxa"/>
            <w:shd w:val="clear" w:color="auto" w:fill="9CC2E5" w:themeFill="accent1" w:themeFillTint="99"/>
            <w:vAlign w:val="center"/>
          </w:tcPr>
          <w:p w14:paraId="44ED43A9" w14:textId="12444B6C" w:rsidR="00733A25" w:rsidRPr="006A02E3" w:rsidRDefault="007232EB" w:rsidP="007232EB">
            <w:pPr>
              <w:spacing w:before="60" w:after="60"/>
              <w:rPr>
                <w:b/>
              </w:rPr>
            </w:pPr>
            <w:r w:rsidRPr="007232EB">
              <w:rPr>
                <w:b/>
                <w:lang w:val="cy-GB"/>
              </w:rPr>
              <w:t>Rôl</w:t>
            </w:r>
          </w:p>
        </w:tc>
        <w:tc>
          <w:tcPr>
            <w:tcW w:w="6095" w:type="dxa"/>
            <w:vAlign w:val="center"/>
          </w:tcPr>
          <w:p w14:paraId="5D498727" w14:textId="7735A904" w:rsidR="00733A25" w:rsidRPr="006A02E3" w:rsidRDefault="007232EB" w:rsidP="007232EB">
            <w:pPr>
              <w:spacing w:before="60" w:after="60"/>
              <w:jc w:val="left"/>
            </w:pPr>
            <w:r w:rsidRPr="007232EB">
              <w:rPr>
                <w:lang w:val="cy-GB"/>
              </w:rPr>
              <w:t>Cyfarwyddwr Rhaglen, LINC</w:t>
            </w:r>
          </w:p>
        </w:tc>
      </w:tr>
      <w:tr w:rsidR="00733A25" w14:paraId="258E3726" w14:textId="77777777" w:rsidTr="007232EB">
        <w:trPr>
          <w:trHeight w:val="1518"/>
        </w:trPr>
        <w:tc>
          <w:tcPr>
            <w:tcW w:w="2977" w:type="dxa"/>
            <w:shd w:val="clear" w:color="auto" w:fill="9CC2E5" w:themeFill="accent1" w:themeFillTint="99"/>
            <w:vAlign w:val="center"/>
          </w:tcPr>
          <w:p w14:paraId="7CABCDB7" w14:textId="42EC969B" w:rsidR="00733A25" w:rsidRPr="006A02E3" w:rsidRDefault="007232EB" w:rsidP="007232EB">
            <w:pPr>
              <w:spacing w:before="60" w:after="60"/>
              <w:rPr>
                <w:b/>
              </w:rPr>
            </w:pPr>
            <w:r w:rsidRPr="007232EB">
              <w:rPr>
                <w:b/>
                <w:lang w:val="cy-GB"/>
              </w:rPr>
              <w:t>Llofnod:</w:t>
            </w:r>
          </w:p>
        </w:tc>
        <w:tc>
          <w:tcPr>
            <w:tcW w:w="6095" w:type="dxa"/>
            <w:vAlign w:val="center"/>
          </w:tcPr>
          <w:p w14:paraId="65FFE8AE" w14:textId="77777777" w:rsidR="00733A25" w:rsidRDefault="005801AC" w:rsidP="009635D2">
            <w:pPr>
              <w:spacing w:before="60" w:after="60"/>
              <w:jc w:val="center"/>
            </w:pPr>
            <w:r>
              <w:rPr>
                <w:rFonts w:ascii="Calibri" w:eastAsia="Calibri" w:hAnsi="Calibri" w:cs="Calibri"/>
                <w:color w:val="000000"/>
                <w:lang w:eastAsia="en-GB"/>
              </w:rPr>
              <w:pict w14:anchorId="57FDEF6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92.85pt;height:95.8pt">
                  <v:imagedata r:id="rId17" o:title=""/>
                  <o:lock v:ext="edit" ungrouping="t" rotation="t" cropping="t" verticies="t" text="t" grouping="t"/>
                  <o:signatureline v:ext="edit" id="{ACBA0926-2425-40FC-BD4D-D3027BA71D29}" provid="{00000000-0000-0000-0000-000000000000}" allowcomments="t" issignatureline="t"/>
                </v:shape>
              </w:pict>
            </w:r>
          </w:p>
        </w:tc>
      </w:tr>
    </w:tbl>
    <w:p w14:paraId="5BE681C6" w14:textId="77777777" w:rsidR="00733A25" w:rsidRDefault="00733A25" w:rsidP="00733A25"/>
    <w:p w14:paraId="350D6205" w14:textId="1F4DCFFD" w:rsidR="00830664" w:rsidRDefault="00830664" w:rsidP="00AD3BF0"/>
    <w:p w14:paraId="0730E478" w14:textId="79B994F9" w:rsidR="0063670A" w:rsidRPr="0063670A" w:rsidRDefault="0063670A" w:rsidP="0063670A"/>
    <w:p w14:paraId="5F951C4D" w14:textId="766B9BF2" w:rsidR="0063670A" w:rsidRPr="0063670A" w:rsidRDefault="0063670A" w:rsidP="0063670A"/>
    <w:p w14:paraId="194A9B49" w14:textId="5E340979" w:rsidR="0063670A" w:rsidRPr="0063670A" w:rsidRDefault="0063670A" w:rsidP="0063670A"/>
    <w:p w14:paraId="5CA32F69" w14:textId="7B5EAC94" w:rsidR="0063670A" w:rsidRPr="0063670A" w:rsidRDefault="0063670A" w:rsidP="0063670A"/>
    <w:p w14:paraId="7A0F9702" w14:textId="432121A3" w:rsidR="0063670A" w:rsidRPr="0063670A" w:rsidRDefault="0063670A" w:rsidP="0063670A"/>
    <w:p w14:paraId="69143212" w14:textId="46D1BDCC" w:rsidR="0063670A" w:rsidRPr="0063670A" w:rsidRDefault="0063670A" w:rsidP="0063670A"/>
    <w:p w14:paraId="776B0C1B" w14:textId="60BC4F35" w:rsidR="0063670A" w:rsidRPr="0063670A" w:rsidRDefault="0063670A" w:rsidP="0063670A"/>
    <w:p w14:paraId="33379792" w14:textId="76BE846B" w:rsidR="0063670A" w:rsidRPr="0063670A" w:rsidRDefault="0063670A" w:rsidP="0063670A"/>
    <w:p w14:paraId="05EAE88C" w14:textId="77777777" w:rsidR="0063670A" w:rsidRPr="0063670A" w:rsidRDefault="0063670A" w:rsidP="0063670A">
      <w:pPr>
        <w:jc w:val="right"/>
      </w:pPr>
    </w:p>
    <w:sectPr w:rsidR="0063670A" w:rsidRPr="0063670A" w:rsidSect="00CF76E7">
      <w:headerReference w:type="default" r:id="rId18"/>
      <w:footerReference w:type="default" r:id="rId19"/>
      <w:headerReference w:type="first" r:id="rId20"/>
      <w:footerReference w:type="first" r:id="rId2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7FB9BA" w14:textId="77777777" w:rsidR="00474804" w:rsidRDefault="00474804" w:rsidP="00300C28">
      <w:pPr>
        <w:spacing w:before="0"/>
      </w:pPr>
      <w:r>
        <w:separator/>
      </w:r>
    </w:p>
  </w:endnote>
  <w:endnote w:type="continuationSeparator" w:id="0">
    <w:p w14:paraId="665DADC6" w14:textId="77777777" w:rsidR="00474804" w:rsidRDefault="00474804" w:rsidP="00300C28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Sans Light">
    <w:altName w:val="GillSans Light"/>
    <w:charset w:val="B1"/>
    <w:family w:val="swiss"/>
    <w:pitch w:val="variable"/>
    <w:sig w:usb0="80000A67" w:usb1="00000000" w:usb2="00000000" w:usb3="00000000" w:csb0="000001F7" w:csb1="00000000"/>
  </w:font>
  <w:font w:name="Poppins">
    <w:charset w:val="00"/>
    <w:family w:val="auto"/>
    <w:pitch w:val="variable"/>
    <w:sig w:usb0="00008007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016" w:type="dxa"/>
      <w:tblInd w:w="-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521"/>
      <w:gridCol w:w="2495"/>
    </w:tblGrid>
    <w:tr w:rsidR="00475A31" w:rsidRPr="000F48B6" w14:paraId="3730A46F" w14:textId="77777777" w:rsidTr="00475A31">
      <w:tc>
        <w:tcPr>
          <w:tcW w:w="6521" w:type="dxa"/>
        </w:tcPr>
        <w:p w14:paraId="68EF26FC" w14:textId="1B1B2EC4" w:rsidR="00475A31" w:rsidRDefault="00475A31" w:rsidP="00475A31">
          <w:pPr>
            <w:pStyle w:val="Footer"/>
            <w:jc w:val="left"/>
            <w:rPr>
              <w:sz w:val="18"/>
              <w:szCs w:val="18"/>
              <w:lang w:eastAsia="en-GB"/>
            </w:rPr>
          </w:pPr>
          <w:r>
            <w:rPr>
              <w:rFonts w:cs="Arial"/>
              <w:noProof/>
              <w:sz w:val="18"/>
              <w:szCs w:val="18"/>
              <w:lang w:val="cy-GB"/>
            </w:rPr>
            <w:t xml:space="preserve">Dogfen Cwestiynau Cyffredin </w:t>
          </w:r>
          <w:r w:rsidRPr="007D5964">
            <w:rPr>
              <w:rFonts w:cs="Arial"/>
              <w:noProof/>
              <w:sz w:val="18"/>
              <w:szCs w:val="18"/>
              <w:lang w:val="cy-GB"/>
            </w:rPr>
            <w:t xml:space="preserve">LINC </w:t>
          </w:r>
        </w:p>
      </w:tc>
      <w:tc>
        <w:tcPr>
          <w:tcW w:w="2495" w:type="dxa"/>
        </w:tcPr>
        <w:p w14:paraId="77DB67F9" w14:textId="5EFC8809" w:rsidR="00475A31" w:rsidRPr="00F141F2" w:rsidRDefault="00475A31" w:rsidP="00475A31">
          <w:pPr>
            <w:pStyle w:val="Footer"/>
            <w:jc w:val="right"/>
            <w:rPr>
              <w:sz w:val="18"/>
              <w:szCs w:val="18"/>
            </w:rPr>
          </w:pPr>
          <w:r w:rsidRPr="00F141F2">
            <w:rPr>
              <w:sz w:val="18"/>
              <w:szCs w:val="18"/>
              <w:lang w:eastAsia="en-GB"/>
            </w:rPr>
            <w:t>V</w:t>
          </w:r>
          <w:r>
            <w:rPr>
              <w:sz w:val="18"/>
              <w:szCs w:val="18"/>
              <w:lang w:eastAsia="en-GB"/>
            </w:rPr>
            <w:t>1.0 Terfynol</w:t>
          </w:r>
        </w:p>
      </w:tc>
    </w:tr>
    <w:tr w:rsidR="00475A31" w:rsidRPr="000F48B6" w14:paraId="04E538F0" w14:textId="77777777" w:rsidTr="00475A31">
      <w:tc>
        <w:tcPr>
          <w:tcW w:w="6521" w:type="dxa"/>
        </w:tcPr>
        <w:p w14:paraId="4FE6E0DF" w14:textId="7CDDD51D" w:rsidR="00475A31" w:rsidRPr="00F141F2" w:rsidRDefault="00475A31" w:rsidP="00475A31">
          <w:pPr>
            <w:pStyle w:val="Footer"/>
            <w:jc w:val="left"/>
            <w:rPr>
              <w:sz w:val="18"/>
              <w:szCs w:val="18"/>
              <w:lang w:eastAsia="en-GB"/>
            </w:rPr>
          </w:pPr>
          <w:r w:rsidRPr="007D5964">
            <w:rPr>
              <w:sz w:val="18"/>
              <w:szCs w:val="18"/>
              <w:lang w:val="cy-GB" w:eastAsia="en-GB"/>
            </w:rPr>
            <w:t>A</w:t>
          </w:r>
          <w:r>
            <w:rPr>
              <w:sz w:val="18"/>
              <w:szCs w:val="18"/>
              <w:lang w:val="cy-GB" w:eastAsia="en-GB"/>
            </w:rPr>
            <w:t>wd</w:t>
          </w:r>
          <w:r w:rsidRPr="007D5964">
            <w:rPr>
              <w:sz w:val="18"/>
              <w:szCs w:val="18"/>
              <w:lang w:val="cy-GB" w:eastAsia="en-GB"/>
            </w:rPr>
            <w:t xml:space="preserve">ur: </w:t>
          </w:r>
          <w:sdt>
            <w:sdtPr>
              <w:rPr>
                <w:sz w:val="18"/>
                <w:szCs w:val="18"/>
                <w:lang w:val="cy-GB" w:eastAsia="en-GB"/>
              </w:rPr>
              <w:alias w:val="Author"/>
              <w:tag w:val=""/>
              <w:id w:val="2100526175"/>
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<w:text/>
            </w:sdtPr>
            <w:sdtEndPr/>
            <w:sdtContent>
              <w:r w:rsidRPr="007D5964">
                <w:rPr>
                  <w:sz w:val="18"/>
                  <w:szCs w:val="18"/>
                  <w:lang w:val="cy-GB" w:eastAsia="en-GB"/>
                </w:rPr>
                <w:t>Natalie Melliard</w:t>
              </w:r>
            </w:sdtContent>
          </w:sdt>
        </w:p>
      </w:tc>
      <w:tc>
        <w:tcPr>
          <w:tcW w:w="2495" w:type="dxa"/>
        </w:tcPr>
        <w:p w14:paraId="6C794F54" w14:textId="2FFC03C7" w:rsidR="00475A31" w:rsidRPr="00F141F2" w:rsidRDefault="00475A31" w:rsidP="00475A31">
          <w:pPr>
            <w:pStyle w:val="Footer"/>
            <w:jc w:val="right"/>
            <w:rPr>
              <w:sz w:val="18"/>
              <w:szCs w:val="18"/>
            </w:rPr>
          </w:pPr>
          <w:r w:rsidRPr="00F141F2">
            <w:rPr>
              <w:sz w:val="18"/>
              <w:szCs w:val="18"/>
              <w:lang w:eastAsia="en-GB"/>
            </w:rPr>
            <w:fldChar w:fldCharType="begin"/>
          </w:r>
          <w:r w:rsidRPr="00F141F2">
            <w:rPr>
              <w:sz w:val="18"/>
              <w:szCs w:val="18"/>
              <w:lang w:eastAsia="en-GB"/>
            </w:rPr>
            <w:instrText xml:space="preserve"> DATE \@ "dd MMMM yyyy" </w:instrText>
          </w:r>
          <w:r w:rsidRPr="00F141F2">
            <w:rPr>
              <w:sz w:val="18"/>
              <w:szCs w:val="18"/>
              <w:lang w:eastAsia="en-GB"/>
            </w:rPr>
            <w:fldChar w:fldCharType="separate"/>
          </w:r>
          <w:r w:rsidR="00216B7C">
            <w:rPr>
              <w:noProof/>
              <w:sz w:val="18"/>
              <w:szCs w:val="18"/>
              <w:lang w:eastAsia="en-GB"/>
            </w:rPr>
            <w:t xml:space="preserve">20 </w:t>
          </w:r>
          <w:r w:rsidR="00216B7C">
            <w:rPr>
              <w:noProof/>
              <w:sz w:val="18"/>
              <w:szCs w:val="18"/>
              <w:lang w:eastAsia="en-GB"/>
            </w:rPr>
            <w:t>Rhagfyr</w:t>
          </w:r>
          <w:r w:rsidR="00216B7C">
            <w:rPr>
              <w:noProof/>
              <w:sz w:val="18"/>
              <w:szCs w:val="18"/>
              <w:lang w:eastAsia="en-GB"/>
            </w:rPr>
            <w:t xml:space="preserve"> 2021</w:t>
          </w:r>
          <w:r w:rsidRPr="00F141F2">
            <w:rPr>
              <w:sz w:val="18"/>
              <w:szCs w:val="18"/>
              <w:lang w:eastAsia="en-GB"/>
            </w:rPr>
            <w:fldChar w:fldCharType="end"/>
          </w:r>
        </w:p>
      </w:tc>
    </w:tr>
    <w:tr w:rsidR="00475A31" w:rsidRPr="00F141F2" w14:paraId="7E67A8A9" w14:textId="77777777" w:rsidTr="00475A31">
      <w:tc>
        <w:tcPr>
          <w:tcW w:w="6521" w:type="dxa"/>
        </w:tcPr>
        <w:p w14:paraId="2C4C27BE" w14:textId="6545B76A" w:rsidR="00475A31" w:rsidRPr="009A4340" w:rsidRDefault="00475A31" w:rsidP="00475A31">
          <w:pPr>
            <w:pStyle w:val="Footer"/>
            <w:jc w:val="left"/>
            <w:rPr>
              <w:sz w:val="18"/>
              <w:szCs w:val="18"/>
              <w:lang w:eastAsia="en-GB"/>
            </w:rPr>
          </w:pPr>
          <w:r>
            <w:rPr>
              <w:sz w:val="18"/>
              <w:szCs w:val="18"/>
              <w:lang w:val="cy-GB" w:eastAsia="en-GB"/>
            </w:rPr>
            <w:t>Dosbarthiad</w:t>
          </w:r>
          <w:r w:rsidRPr="007D5964">
            <w:rPr>
              <w:sz w:val="18"/>
              <w:szCs w:val="18"/>
              <w:lang w:val="cy-GB" w:eastAsia="en-GB"/>
            </w:rPr>
            <w:t xml:space="preserve">: </w:t>
          </w:r>
          <w:r>
            <w:rPr>
              <w:sz w:val="18"/>
              <w:szCs w:val="18"/>
              <w:lang w:val="cy-GB" w:eastAsia="en-GB"/>
            </w:rPr>
            <w:t>Cyfyngedig</w:t>
          </w:r>
        </w:p>
      </w:tc>
      <w:tc>
        <w:tcPr>
          <w:tcW w:w="2495" w:type="dxa"/>
        </w:tcPr>
        <w:p w14:paraId="0FF67EB5" w14:textId="2700A626" w:rsidR="00475A31" w:rsidRPr="00F141F2" w:rsidRDefault="00475A31" w:rsidP="00475A31">
          <w:pPr>
            <w:pStyle w:val="Footer"/>
            <w:jc w:val="right"/>
            <w:rPr>
              <w:sz w:val="18"/>
              <w:szCs w:val="18"/>
              <w:lang w:eastAsia="en-GB"/>
            </w:rPr>
          </w:pPr>
          <w:r>
            <w:rPr>
              <w:rFonts w:cs="Arial"/>
              <w:sz w:val="18"/>
              <w:szCs w:val="18"/>
            </w:rPr>
            <w:t>Tudalen</w:t>
          </w:r>
          <w:r w:rsidRPr="00F141F2">
            <w:rPr>
              <w:rFonts w:cs="Arial"/>
              <w:sz w:val="18"/>
              <w:szCs w:val="18"/>
            </w:rPr>
            <w:t xml:space="preserve">: </w:t>
          </w:r>
          <w:r w:rsidRPr="00F141F2">
            <w:rPr>
              <w:rStyle w:val="PageNumber"/>
              <w:rFonts w:cs="Arial"/>
              <w:sz w:val="18"/>
              <w:szCs w:val="18"/>
            </w:rPr>
            <w:fldChar w:fldCharType="begin"/>
          </w:r>
          <w:r w:rsidRPr="00F141F2">
            <w:rPr>
              <w:rStyle w:val="PageNumber"/>
              <w:rFonts w:cs="Arial"/>
              <w:sz w:val="18"/>
              <w:szCs w:val="18"/>
            </w:rPr>
            <w:instrText xml:space="preserve"> PAGE </w:instrText>
          </w:r>
          <w:r w:rsidRPr="00F141F2">
            <w:rPr>
              <w:rStyle w:val="PageNumber"/>
              <w:rFonts w:cs="Arial"/>
              <w:sz w:val="18"/>
              <w:szCs w:val="18"/>
            </w:rPr>
            <w:fldChar w:fldCharType="separate"/>
          </w:r>
          <w:r>
            <w:rPr>
              <w:rStyle w:val="PageNumber"/>
              <w:rFonts w:cs="Arial"/>
              <w:noProof/>
              <w:sz w:val="18"/>
              <w:szCs w:val="18"/>
            </w:rPr>
            <w:t>5</w:t>
          </w:r>
          <w:r w:rsidRPr="00F141F2">
            <w:rPr>
              <w:rStyle w:val="PageNumber"/>
              <w:rFonts w:cs="Arial"/>
              <w:sz w:val="18"/>
              <w:szCs w:val="18"/>
            </w:rPr>
            <w:fldChar w:fldCharType="end"/>
          </w:r>
          <w:r w:rsidRPr="00F141F2">
            <w:rPr>
              <w:rStyle w:val="PageNumber"/>
              <w:rFonts w:cs="Arial"/>
              <w:sz w:val="18"/>
              <w:szCs w:val="18"/>
            </w:rPr>
            <w:t xml:space="preserve"> o </w:t>
          </w:r>
          <w:r w:rsidRPr="00F141F2">
            <w:rPr>
              <w:rStyle w:val="PageNumber"/>
              <w:rFonts w:cs="Arial"/>
              <w:sz w:val="18"/>
              <w:szCs w:val="18"/>
            </w:rPr>
            <w:fldChar w:fldCharType="begin"/>
          </w:r>
          <w:r w:rsidRPr="00F141F2">
            <w:rPr>
              <w:rStyle w:val="PageNumber"/>
              <w:rFonts w:cs="Arial"/>
              <w:sz w:val="18"/>
              <w:szCs w:val="18"/>
            </w:rPr>
            <w:instrText xml:space="preserve"> NUMPAGES </w:instrText>
          </w:r>
          <w:r w:rsidRPr="00F141F2">
            <w:rPr>
              <w:rStyle w:val="PageNumber"/>
              <w:rFonts w:cs="Arial"/>
              <w:sz w:val="18"/>
              <w:szCs w:val="18"/>
            </w:rPr>
            <w:fldChar w:fldCharType="separate"/>
          </w:r>
          <w:r>
            <w:rPr>
              <w:rStyle w:val="PageNumber"/>
              <w:rFonts w:cs="Arial"/>
              <w:noProof/>
              <w:sz w:val="18"/>
              <w:szCs w:val="18"/>
            </w:rPr>
            <w:t>5</w:t>
          </w:r>
          <w:r w:rsidRPr="00F141F2">
            <w:rPr>
              <w:rStyle w:val="PageNumber"/>
              <w:rFonts w:cs="Arial"/>
              <w:sz w:val="18"/>
              <w:szCs w:val="18"/>
            </w:rPr>
            <w:fldChar w:fldCharType="end"/>
          </w:r>
        </w:p>
      </w:tc>
    </w:tr>
  </w:tbl>
  <w:p w14:paraId="69BE6376" w14:textId="77777777" w:rsidR="00474804" w:rsidRDefault="0047480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260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62"/>
      <w:gridCol w:w="1696"/>
      <w:gridCol w:w="2602"/>
    </w:tblGrid>
    <w:tr w:rsidR="00474804" w:rsidRPr="00DC7A4F" w14:paraId="3DA55964" w14:textId="77777777" w:rsidTr="00336A2C">
      <w:tc>
        <w:tcPr>
          <w:tcW w:w="4962" w:type="dxa"/>
        </w:tcPr>
        <w:p w14:paraId="5F0C2515" w14:textId="77777777" w:rsidR="00474804" w:rsidRPr="00DC7A4F" w:rsidRDefault="00474804" w:rsidP="00C9705D">
          <w:pPr>
            <w:pStyle w:val="Footer"/>
            <w:rPr>
              <w:sz w:val="20"/>
            </w:rPr>
          </w:pPr>
          <w:r>
            <w:rPr>
              <w:sz w:val="20"/>
            </w:rPr>
            <w:t>Quality Requirements Workshop Notes</w:t>
          </w:r>
        </w:p>
      </w:tc>
      <w:tc>
        <w:tcPr>
          <w:tcW w:w="1696" w:type="dxa"/>
        </w:tcPr>
        <w:p w14:paraId="6FF78FC9" w14:textId="77777777" w:rsidR="00474804" w:rsidRPr="00DC7A4F" w:rsidRDefault="00474804" w:rsidP="00C9705D">
          <w:pPr>
            <w:pStyle w:val="Footer"/>
            <w:jc w:val="center"/>
            <w:rPr>
              <w:sz w:val="20"/>
            </w:rPr>
          </w:pPr>
          <w:r>
            <w:rPr>
              <w:sz w:val="20"/>
            </w:rPr>
            <w:t>V0.1 Draft</w:t>
          </w:r>
        </w:p>
      </w:tc>
      <w:tc>
        <w:tcPr>
          <w:tcW w:w="2602" w:type="dxa"/>
        </w:tcPr>
        <w:p w14:paraId="07540736" w14:textId="77777777" w:rsidR="00474804" w:rsidRPr="00DC7A4F" w:rsidRDefault="00474804" w:rsidP="00C9705D">
          <w:pPr>
            <w:pStyle w:val="Footer"/>
            <w:jc w:val="center"/>
            <w:rPr>
              <w:sz w:val="20"/>
            </w:rPr>
          </w:pPr>
        </w:p>
      </w:tc>
    </w:tr>
    <w:tr w:rsidR="00474804" w:rsidRPr="00DC7A4F" w14:paraId="2C984487" w14:textId="77777777" w:rsidTr="00336A2C">
      <w:tc>
        <w:tcPr>
          <w:tcW w:w="4962" w:type="dxa"/>
        </w:tcPr>
        <w:p w14:paraId="0B6322B4" w14:textId="77777777" w:rsidR="00474804" w:rsidRPr="00DC7A4F" w:rsidRDefault="00474804" w:rsidP="00D377AD">
          <w:pPr>
            <w:pStyle w:val="Footer"/>
            <w:rPr>
              <w:sz w:val="20"/>
            </w:rPr>
          </w:pPr>
          <w:r>
            <w:rPr>
              <w:sz w:val="20"/>
            </w:rPr>
            <w:t>Author: Judith Bates</w:t>
          </w:r>
        </w:p>
      </w:tc>
      <w:tc>
        <w:tcPr>
          <w:tcW w:w="1696" w:type="dxa"/>
        </w:tcPr>
        <w:p w14:paraId="753710E7" w14:textId="77777777" w:rsidR="00474804" w:rsidRPr="00DC7A4F" w:rsidRDefault="00474804" w:rsidP="00C9705D">
          <w:pPr>
            <w:pStyle w:val="Footer"/>
            <w:jc w:val="center"/>
            <w:rPr>
              <w:sz w:val="20"/>
            </w:rPr>
          </w:pPr>
          <w:r>
            <w:rPr>
              <w:sz w:val="20"/>
            </w:rPr>
            <w:t>3-May-2018</w:t>
          </w:r>
        </w:p>
      </w:tc>
      <w:tc>
        <w:tcPr>
          <w:tcW w:w="2602" w:type="dxa"/>
        </w:tcPr>
        <w:p w14:paraId="5C9072FD" w14:textId="77777777" w:rsidR="00474804" w:rsidRPr="00DC7A4F" w:rsidRDefault="00474804" w:rsidP="00C9705D">
          <w:pPr>
            <w:pStyle w:val="Footer"/>
            <w:jc w:val="center"/>
            <w:rPr>
              <w:sz w:val="20"/>
            </w:rPr>
          </w:pPr>
          <w:r>
            <w:rPr>
              <w:sz w:val="20"/>
            </w:rPr>
            <w:t xml:space="preserve">Page </w:t>
          </w:r>
          <w:r w:rsidRPr="00B67C13">
            <w:rPr>
              <w:sz w:val="20"/>
            </w:rPr>
            <w:fldChar w:fldCharType="begin"/>
          </w:r>
          <w:r w:rsidRPr="00B67C13">
            <w:rPr>
              <w:sz w:val="20"/>
            </w:rPr>
            <w:instrText xml:space="preserve"> PAGE   \* MERGEFORMAT </w:instrText>
          </w:r>
          <w:r w:rsidRPr="00B67C13">
            <w:rPr>
              <w:sz w:val="20"/>
            </w:rPr>
            <w:fldChar w:fldCharType="separate"/>
          </w:r>
          <w:r>
            <w:rPr>
              <w:noProof/>
              <w:sz w:val="20"/>
            </w:rPr>
            <w:t>5</w:t>
          </w:r>
          <w:r w:rsidRPr="00B67C13">
            <w:rPr>
              <w:noProof/>
              <w:sz w:val="20"/>
            </w:rPr>
            <w:fldChar w:fldCharType="end"/>
          </w:r>
        </w:p>
      </w:tc>
    </w:tr>
  </w:tbl>
  <w:p w14:paraId="6889C91B" w14:textId="77777777" w:rsidR="00474804" w:rsidRDefault="00474804" w:rsidP="00C970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786677" w14:textId="77777777" w:rsidR="00474804" w:rsidRDefault="00474804" w:rsidP="00300C28">
      <w:pPr>
        <w:spacing w:before="0"/>
      </w:pPr>
      <w:r>
        <w:separator/>
      </w:r>
    </w:p>
  </w:footnote>
  <w:footnote w:type="continuationSeparator" w:id="0">
    <w:p w14:paraId="56BA4510" w14:textId="77777777" w:rsidR="00474804" w:rsidRDefault="00474804" w:rsidP="00300C28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4A5C9B" w14:textId="77777777" w:rsidR="00474804" w:rsidRDefault="00474804" w:rsidP="00E07E3F">
    <w:pPr>
      <w:pStyle w:val="Header"/>
      <w:jc w:val="center"/>
    </w:pPr>
    <w:r>
      <w:rPr>
        <w:noProof/>
        <w:lang w:eastAsia="en-GB"/>
      </w:rPr>
      <w:drawing>
        <wp:inline distT="0" distB="0" distL="0" distR="0" wp14:anchorId="39F9A8A0" wp14:editId="39C6C350">
          <wp:extent cx="5130241" cy="13932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12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30241" cy="1393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424C1F" w14:textId="77777777" w:rsidR="00474804" w:rsidRDefault="00C02EAF">
    <w:pPr>
      <w:pStyle w:val="Header"/>
    </w:pPr>
    <w:sdt>
      <w:sdtPr>
        <w:id w:val="1052496368"/>
        <w:docPartObj>
          <w:docPartGallery w:val="Watermarks"/>
          <w:docPartUnique/>
        </w:docPartObj>
      </w:sdtPr>
      <w:sdtEndPr/>
      <w:sdtContent>
        <w:r>
          <w:rPr>
            <w:noProof/>
            <w:lang w:val="en-US" w:eastAsia="zh-TW"/>
          </w:rPr>
          <w:pict w14:anchorId="193FAEF4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left:0;text-align:left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sdtContent>
    </w:sdt>
    <w:r w:rsidR="00474804">
      <w:rPr>
        <w:noProof/>
        <w:lang w:eastAsia="en-GB"/>
      </w:rPr>
      <w:drawing>
        <wp:inline distT="0" distB="0" distL="0" distR="0" wp14:anchorId="3B2786C8" wp14:editId="766A6CB6">
          <wp:extent cx="5731510" cy="1530433"/>
          <wp:effectExtent l="0" t="0" r="0" b="0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153043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5C6F41EA" w14:textId="77777777" w:rsidR="00474804" w:rsidRDefault="0047480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ook w:val="01E0" w:firstRow="1" w:lastRow="1" w:firstColumn="1" w:lastColumn="1" w:noHBand="0" w:noVBand="0"/>
    </w:tblPr>
    <w:tblGrid>
      <w:gridCol w:w="4528"/>
      <w:gridCol w:w="4498"/>
    </w:tblGrid>
    <w:tr w:rsidR="00474804" w:rsidRPr="00475A31" w14:paraId="17F0FE45" w14:textId="77777777" w:rsidTr="009635D2">
      <w:tc>
        <w:tcPr>
          <w:tcW w:w="4650" w:type="dxa"/>
        </w:tcPr>
        <w:p w14:paraId="4CF62986" w14:textId="2EF38171" w:rsidR="00474804" w:rsidRPr="00475A31" w:rsidRDefault="00475A31" w:rsidP="00DB4F34">
          <w:pPr>
            <w:pStyle w:val="Header"/>
            <w:rPr>
              <w:lang w:val="cy-GB"/>
            </w:rPr>
          </w:pPr>
          <w:r w:rsidRPr="00475A31">
            <w:rPr>
              <w:sz w:val="20"/>
              <w:lang w:val="cy-GB"/>
            </w:rPr>
            <w:t xml:space="preserve">Cydweithrediad Iechyd GIG Cymru </w:t>
          </w:r>
        </w:p>
      </w:tc>
      <w:tc>
        <w:tcPr>
          <w:tcW w:w="4651" w:type="dxa"/>
        </w:tcPr>
        <w:p w14:paraId="1AA3C609" w14:textId="6CAC2631" w:rsidR="00474804" w:rsidRPr="00475A31" w:rsidRDefault="00475A31" w:rsidP="00DB4F34">
          <w:pPr>
            <w:pStyle w:val="Header"/>
            <w:jc w:val="right"/>
            <w:rPr>
              <w:lang w:val="cy-GB"/>
            </w:rPr>
          </w:pPr>
          <w:r w:rsidRPr="00475A31">
            <w:rPr>
              <w:sz w:val="20"/>
              <w:lang w:val="cy-GB"/>
            </w:rPr>
            <w:t xml:space="preserve">Rhaglen </w:t>
          </w:r>
          <w:r w:rsidR="00474804" w:rsidRPr="00475A31">
            <w:rPr>
              <w:sz w:val="20"/>
              <w:lang w:val="cy-GB"/>
            </w:rPr>
            <w:t>LINC</w:t>
          </w:r>
        </w:p>
      </w:tc>
    </w:tr>
  </w:tbl>
  <w:p w14:paraId="13575CFC" w14:textId="77777777" w:rsidR="00474804" w:rsidRPr="00475A31" w:rsidRDefault="00474804" w:rsidP="00830664">
    <w:pPr>
      <w:pStyle w:val="Header"/>
      <w:rPr>
        <w:lang w:val="cy-GB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521"/>
      <w:gridCol w:w="4505"/>
    </w:tblGrid>
    <w:tr w:rsidR="00474804" w14:paraId="5B2FFB6D" w14:textId="77777777" w:rsidTr="00094C55">
      <w:tc>
        <w:tcPr>
          <w:tcW w:w="4845" w:type="dxa"/>
        </w:tcPr>
        <w:p w14:paraId="74F2DB85" w14:textId="77777777" w:rsidR="00474804" w:rsidRDefault="00474804" w:rsidP="00E90ECD">
          <w:pPr>
            <w:pStyle w:val="Header"/>
          </w:pPr>
          <w:r>
            <w:t>NHS Wales Health Collaborative</w:t>
          </w:r>
        </w:p>
      </w:tc>
      <w:tc>
        <w:tcPr>
          <w:tcW w:w="4846" w:type="dxa"/>
        </w:tcPr>
        <w:p w14:paraId="23DC72E2" w14:textId="77777777" w:rsidR="00474804" w:rsidRDefault="00474804" w:rsidP="00E90ECD">
          <w:pPr>
            <w:pStyle w:val="Header"/>
            <w:jc w:val="right"/>
          </w:pPr>
          <w:r>
            <w:t>LINC Programme</w:t>
          </w:r>
        </w:p>
      </w:tc>
    </w:tr>
  </w:tbl>
  <w:p w14:paraId="5ACD6EB2" w14:textId="77777777" w:rsidR="00474804" w:rsidRDefault="00474804" w:rsidP="00E90EC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8790F"/>
    <w:multiLevelType w:val="hybridMultilevel"/>
    <w:tmpl w:val="17E02F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2734E6"/>
    <w:multiLevelType w:val="hybridMultilevel"/>
    <w:tmpl w:val="41C45A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4B0968"/>
    <w:multiLevelType w:val="hybridMultilevel"/>
    <w:tmpl w:val="3DB225D6"/>
    <w:lvl w:ilvl="0" w:tplc="D8B412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1CA9922">
      <w:start w:val="9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6884E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F1A9C5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BB2E9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358A4A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42040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AD6EE2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E886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3D129FC"/>
    <w:multiLevelType w:val="hybridMultilevel"/>
    <w:tmpl w:val="DED887E8"/>
    <w:lvl w:ilvl="0" w:tplc="5FEC3944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681F52"/>
    <w:multiLevelType w:val="hybridMultilevel"/>
    <w:tmpl w:val="6FDE188E"/>
    <w:lvl w:ilvl="0" w:tplc="622215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8E8248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B4C541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080F2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9146D3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3A2CD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236F5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59070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2504B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074E6C77"/>
    <w:multiLevelType w:val="hybridMultilevel"/>
    <w:tmpl w:val="B0148A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7B42AE"/>
    <w:multiLevelType w:val="hybridMultilevel"/>
    <w:tmpl w:val="9B627E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3E0D21"/>
    <w:multiLevelType w:val="hybridMultilevel"/>
    <w:tmpl w:val="9D82FA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FD1A71"/>
    <w:multiLevelType w:val="hybridMultilevel"/>
    <w:tmpl w:val="40DA53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F61F80"/>
    <w:multiLevelType w:val="hybridMultilevel"/>
    <w:tmpl w:val="6D76A11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B11025C"/>
    <w:multiLevelType w:val="hybridMultilevel"/>
    <w:tmpl w:val="653AD2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51602A"/>
    <w:multiLevelType w:val="hybridMultilevel"/>
    <w:tmpl w:val="D6C866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FE203F"/>
    <w:multiLevelType w:val="hybridMultilevel"/>
    <w:tmpl w:val="48F8A7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542420"/>
    <w:multiLevelType w:val="hybridMultilevel"/>
    <w:tmpl w:val="31469E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1F9067A"/>
    <w:multiLevelType w:val="multilevel"/>
    <w:tmpl w:val="1ED2C060"/>
    <w:lvl w:ilvl="0">
      <w:start w:val="1"/>
      <w:numFmt w:val="decimal"/>
      <w:pStyle w:val="Heading1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720" w:hanging="720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29375113"/>
    <w:multiLevelType w:val="hybridMultilevel"/>
    <w:tmpl w:val="E94C92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F6604A"/>
    <w:multiLevelType w:val="hybridMultilevel"/>
    <w:tmpl w:val="9E4C793C"/>
    <w:lvl w:ilvl="0" w:tplc="85B88C2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3B3D3E"/>
    <w:multiLevelType w:val="hybridMultilevel"/>
    <w:tmpl w:val="897CEC4A"/>
    <w:lvl w:ilvl="0" w:tplc="2A7E829E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3B0C01"/>
    <w:multiLevelType w:val="hybridMultilevel"/>
    <w:tmpl w:val="52E217F6"/>
    <w:lvl w:ilvl="0" w:tplc="85B88C2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193B5B"/>
    <w:multiLevelType w:val="hybridMultilevel"/>
    <w:tmpl w:val="517EC0B8"/>
    <w:lvl w:ilvl="0" w:tplc="8F1EEE94">
      <w:start w:val="1"/>
      <w:numFmt w:val="upperLetter"/>
      <w:lvlText w:val="%1."/>
      <w:lvlJc w:val="left"/>
      <w:pPr>
        <w:ind w:left="324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3960" w:hanging="360"/>
      </w:pPr>
    </w:lvl>
    <w:lvl w:ilvl="2" w:tplc="0809001B">
      <w:start w:val="1"/>
      <w:numFmt w:val="lowerRoman"/>
      <w:lvlText w:val="%3."/>
      <w:lvlJc w:val="right"/>
      <w:pPr>
        <w:ind w:left="4680" w:hanging="180"/>
      </w:pPr>
    </w:lvl>
    <w:lvl w:ilvl="3" w:tplc="0809000F">
      <w:start w:val="1"/>
      <w:numFmt w:val="decimal"/>
      <w:lvlText w:val="%4."/>
      <w:lvlJc w:val="left"/>
      <w:pPr>
        <w:ind w:left="5400" w:hanging="360"/>
      </w:pPr>
    </w:lvl>
    <w:lvl w:ilvl="4" w:tplc="08090019">
      <w:start w:val="1"/>
      <w:numFmt w:val="lowerLetter"/>
      <w:lvlText w:val="%5."/>
      <w:lvlJc w:val="left"/>
      <w:pPr>
        <w:ind w:left="6120" w:hanging="360"/>
      </w:pPr>
    </w:lvl>
    <w:lvl w:ilvl="5" w:tplc="0809001B">
      <w:start w:val="1"/>
      <w:numFmt w:val="lowerRoman"/>
      <w:lvlText w:val="%6."/>
      <w:lvlJc w:val="right"/>
      <w:pPr>
        <w:ind w:left="6840" w:hanging="180"/>
      </w:pPr>
    </w:lvl>
    <w:lvl w:ilvl="6" w:tplc="0809000F">
      <w:start w:val="1"/>
      <w:numFmt w:val="decimal"/>
      <w:lvlText w:val="%7."/>
      <w:lvlJc w:val="left"/>
      <w:pPr>
        <w:ind w:left="7560" w:hanging="360"/>
      </w:pPr>
    </w:lvl>
    <w:lvl w:ilvl="7" w:tplc="08090019">
      <w:start w:val="1"/>
      <w:numFmt w:val="lowerLetter"/>
      <w:lvlText w:val="%8."/>
      <w:lvlJc w:val="left"/>
      <w:pPr>
        <w:ind w:left="8280" w:hanging="360"/>
      </w:pPr>
    </w:lvl>
    <w:lvl w:ilvl="8" w:tplc="0809001B">
      <w:start w:val="1"/>
      <w:numFmt w:val="lowerRoman"/>
      <w:lvlText w:val="%9."/>
      <w:lvlJc w:val="right"/>
      <w:pPr>
        <w:ind w:left="9000" w:hanging="180"/>
      </w:pPr>
    </w:lvl>
  </w:abstractNum>
  <w:abstractNum w:abstractNumId="20" w15:restartNumberingAfterBreak="0">
    <w:nsid w:val="39437B11"/>
    <w:multiLevelType w:val="hybridMultilevel"/>
    <w:tmpl w:val="17FEB4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94D0871"/>
    <w:multiLevelType w:val="hybridMultilevel"/>
    <w:tmpl w:val="1668F860"/>
    <w:lvl w:ilvl="0" w:tplc="298066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9FC448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BBE14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9189D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A02A8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8BE39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C9C50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A146ED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28AD73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 w15:restartNumberingAfterBreak="0">
    <w:nsid w:val="399828DC"/>
    <w:multiLevelType w:val="hybridMultilevel"/>
    <w:tmpl w:val="8E723E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CD1B1D"/>
    <w:multiLevelType w:val="hybridMultilevel"/>
    <w:tmpl w:val="AE28B152"/>
    <w:lvl w:ilvl="0" w:tplc="85B88C2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481794"/>
    <w:multiLevelType w:val="hybridMultilevel"/>
    <w:tmpl w:val="6D98CB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B17A8A"/>
    <w:multiLevelType w:val="hybridMultilevel"/>
    <w:tmpl w:val="B5C6E956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6" w15:restartNumberingAfterBreak="0">
    <w:nsid w:val="50830A23"/>
    <w:multiLevelType w:val="hybridMultilevel"/>
    <w:tmpl w:val="4576271A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7" w15:restartNumberingAfterBreak="0">
    <w:nsid w:val="5A344A9E"/>
    <w:multiLevelType w:val="singleLevel"/>
    <w:tmpl w:val="C20E3CAE"/>
    <w:lvl w:ilvl="0">
      <w:start w:val="1"/>
      <w:numFmt w:val="bullet"/>
      <w:pStyle w:val="Bullet4"/>
      <w:lvlText w:val=""/>
      <w:lvlJc w:val="left"/>
      <w:pPr>
        <w:tabs>
          <w:tab w:val="num" w:pos="2520"/>
        </w:tabs>
        <w:ind w:left="720" w:firstLine="1440"/>
      </w:pPr>
      <w:rPr>
        <w:rFonts w:ascii="Symbol" w:hAnsi="Symbol" w:hint="default"/>
      </w:rPr>
    </w:lvl>
  </w:abstractNum>
  <w:abstractNum w:abstractNumId="28" w15:restartNumberingAfterBreak="0">
    <w:nsid w:val="5AEE22BE"/>
    <w:multiLevelType w:val="multilevel"/>
    <w:tmpl w:val="8B2CB83E"/>
    <w:lvl w:ilvl="0">
      <w:start w:val="1"/>
      <w:numFmt w:val="decimal"/>
      <w:lvlText w:val="1.%1"/>
      <w:lvlJc w:val="left"/>
      <w:pPr>
        <w:ind w:left="360" w:hanging="360"/>
      </w:pPr>
      <w:rPr>
        <w:rFonts w:ascii="Verdana" w:hAnsi="Verdana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BE34C10"/>
    <w:multiLevelType w:val="hybridMultilevel"/>
    <w:tmpl w:val="89E8F9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CF73052"/>
    <w:multiLevelType w:val="hybridMultilevel"/>
    <w:tmpl w:val="D92C1496"/>
    <w:lvl w:ilvl="0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1" w15:restartNumberingAfterBreak="0">
    <w:nsid w:val="64BA6D13"/>
    <w:multiLevelType w:val="hybridMultilevel"/>
    <w:tmpl w:val="6A9EAD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644EE7"/>
    <w:multiLevelType w:val="hybridMultilevel"/>
    <w:tmpl w:val="5906B1EA"/>
    <w:lvl w:ilvl="0" w:tplc="D5B037CE">
      <w:start w:val="1"/>
      <w:numFmt w:val="decimal"/>
      <w:lvlText w:val="(%1)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DA644E0"/>
    <w:multiLevelType w:val="hybridMultilevel"/>
    <w:tmpl w:val="3BC2CAA0"/>
    <w:lvl w:ilvl="0" w:tplc="85DCC9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FA1312D"/>
    <w:multiLevelType w:val="hybridMultilevel"/>
    <w:tmpl w:val="8342E9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06C354D"/>
    <w:multiLevelType w:val="hybridMultilevel"/>
    <w:tmpl w:val="EF3EA8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0DE4180"/>
    <w:multiLevelType w:val="hybridMultilevel"/>
    <w:tmpl w:val="289A29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311463"/>
    <w:multiLevelType w:val="hybridMultilevel"/>
    <w:tmpl w:val="892494F2"/>
    <w:lvl w:ilvl="0" w:tplc="9EDC024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30AA8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BB631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92E717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1986D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F2C63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11AE9D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19C0E6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10870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8" w15:restartNumberingAfterBreak="0">
    <w:nsid w:val="72A57710"/>
    <w:multiLevelType w:val="hybridMultilevel"/>
    <w:tmpl w:val="B46C2E7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2AA2379"/>
    <w:multiLevelType w:val="hybridMultilevel"/>
    <w:tmpl w:val="48C40B7A"/>
    <w:lvl w:ilvl="0" w:tplc="5F56F8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CE49DD"/>
    <w:multiLevelType w:val="hybridMultilevel"/>
    <w:tmpl w:val="D870BEB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E30555B"/>
    <w:multiLevelType w:val="hybridMultilevel"/>
    <w:tmpl w:val="969A04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972A4A"/>
    <w:multiLevelType w:val="hybridMultilevel"/>
    <w:tmpl w:val="02C6BC1E"/>
    <w:lvl w:ilvl="0" w:tplc="3F62E9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5F41DBE">
      <w:start w:val="34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6A4E5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BD091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A924DE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3FC38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83E292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758C71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EA0C7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28"/>
  </w:num>
  <w:num w:numId="2">
    <w:abstractNumId w:val="11"/>
  </w:num>
  <w:num w:numId="3">
    <w:abstractNumId w:val="2"/>
  </w:num>
  <w:num w:numId="4">
    <w:abstractNumId w:val="24"/>
  </w:num>
  <w:num w:numId="5">
    <w:abstractNumId w:val="27"/>
  </w:num>
  <w:num w:numId="6">
    <w:abstractNumId w:val="22"/>
  </w:num>
  <w:num w:numId="7">
    <w:abstractNumId w:val="20"/>
  </w:num>
  <w:num w:numId="8">
    <w:abstractNumId w:val="15"/>
  </w:num>
  <w:num w:numId="9">
    <w:abstractNumId w:val="4"/>
  </w:num>
  <w:num w:numId="10">
    <w:abstractNumId w:val="8"/>
  </w:num>
  <w:num w:numId="11">
    <w:abstractNumId w:val="42"/>
  </w:num>
  <w:num w:numId="12">
    <w:abstractNumId w:val="21"/>
  </w:num>
  <w:num w:numId="13">
    <w:abstractNumId w:val="37"/>
  </w:num>
  <w:num w:numId="14">
    <w:abstractNumId w:val="10"/>
  </w:num>
  <w:num w:numId="15">
    <w:abstractNumId w:val="36"/>
  </w:num>
  <w:num w:numId="16">
    <w:abstractNumId w:val="31"/>
  </w:num>
  <w:num w:numId="17">
    <w:abstractNumId w:val="35"/>
  </w:num>
  <w:num w:numId="18">
    <w:abstractNumId w:val="1"/>
  </w:num>
  <w:num w:numId="19">
    <w:abstractNumId w:val="1"/>
  </w:num>
  <w:num w:numId="20">
    <w:abstractNumId w:val="9"/>
  </w:num>
  <w:num w:numId="21">
    <w:abstractNumId w:val="6"/>
  </w:num>
  <w:num w:numId="22">
    <w:abstractNumId w:val="5"/>
  </w:num>
  <w:num w:numId="23">
    <w:abstractNumId w:val="38"/>
  </w:num>
  <w:num w:numId="24">
    <w:abstractNumId w:val="25"/>
  </w:num>
  <w:num w:numId="25">
    <w:abstractNumId w:val="13"/>
  </w:num>
  <w:num w:numId="26">
    <w:abstractNumId w:val="29"/>
  </w:num>
  <w:num w:numId="27">
    <w:abstractNumId w:val="40"/>
  </w:num>
  <w:num w:numId="28">
    <w:abstractNumId w:val="26"/>
  </w:num>
  <w:num w:numId="29">
    <w:abstractNumId w:val="32"/>
  </w:num>
  <w:num w:numId="30">
    <w:abstractNumId w:val="39"/>
  </w:num>
  <w:num w:numId="31">
    <w:abstractNumId w:val="16"/>
  </w:num>
  <w:num w:numId="32">
    <w:abstractNumId w:val="18"/>
  </w:num>
  <w:num w:numId="33">
    <w:abstractNumId w:val="23"/>
  </w:num>
  <w:num w:numId="34">
    <w:abstractNumId w:val="33"/>
  </w:num>
  <w:num w:numId="35">
    <w:abstractNumId w:val="17"/>
  </w:num>
  <w:num w:numId="36">
    <w:abstractNumId w:val="30"/>
  </w:num>
  <w:num w:numId="37">
    <w:abstractNumId w:val="3"/>
  </w:num>
  <w:num w:numId="38">
    <w:abstractNumId w:val="12"/>
  </w:num>
  <w:num w:numId="39">
    <w:abstractNumId w:val="34"/>
  </w:num>
  <w:num w:numId="40">
    <w:abstractNumId w:val="0"/>
  </w:num>
  <w:num w:numId="41">
    <w:abstractNumId w:val="7"/>
  </w:num>
  <w:num w:numId="42">
    <w:abstractNumId w:val="41"/>
  </w:num>
  <w:num w:numId="43">
    <w:abstractNumId w:val="14"/>
  </w:num>
  <w:num w:numId="4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1786"/>
    <w:rsid w:val="0000118E"/>
    <w:rsid w:val="000012FF"/>
    <w:rsid w:val="000042CE"/>
    <w:rsid w:val="00007899"/>
    <w:rsid w:val="00021AC1"/>
    <w:rsid w:val="00023CDA"/>
    <w:rsid w:val="0002453B"/>
    <w:rsid w:val="00025FBA"/>
    <w:rsid w:val="0002628D"/>
    <w:rsid w:val="00030D35"/>
    <w:rsid w:val="00034473"/>
    <w:rsid w:val="00041722"/>
    <w:rsid w:val="00042508"/>
    <w:rsid w:val="00044F29"/>
    <w:rsid w:val="00060603"/>
    <w:rsid w:val="00060923"/>
    <w:rsid w:val="00074E7F"/>
    <w:rsid w:val="00075B6F"/>
    <w:rsid w:val="00076CB9"/>
    <w:rsid w:val="000807D4"/>
    <w:rsid w:val="000833BE"/>
    <w:rsid w:val="00084957"/>
    <w:rsid w:val="0008608A"/>
    <w:rsid w:val="000878DD"/>
    <w:rsid w:val="00087E58"/>
    <w:rsid w:val="000907CB"/>
    <w:rsid w:val="000908B7"/>
    <w:rsid w:val="00090D9E"/>
    <w:rsid w:val="00092872"/>
    <w:rsid w:val="00093C37"/>
    <w:rsid w:val="00094C55"/>
    <w:rsid w:val="00096B6D"/>
    <w:rsid w:val="000A07DF"/>
    <w:rsid w:val="000A6275"/>
    <w:rsid w:val="000A6A58"/>
    <w:rsid w:val="000B4F8B"/>
    <w:rsid w:val="000B6643"/>
    <w:rsid w:val="000C1BA3"/>
    <w:rsid w:val="000D464E"/>
    <w:rsid w:val="000D7705"/>
    <w:rsid w:val="000E0500"/>
    <w:rsid w:val="000E16DB"/>
    <w:rsid w:val="000E2345"/>
    <w:rsid w:val="000E5A28"/>
    <w:rsid w:val="000E6524"/>
    <w:rsid w:val="000E69C5"/>
    <w:rsid w:val="000F1ED1"/>
    <w:rsid w:val="000F2913"/>
    <w:rsid w:val="000F49C4"/>
    <w:rsid w:val="000F776E"/>
    <w:rsid w:val="00103A2D"/>
    <w:rsid w:val="00104DC3"/>
    <w:rsid w:val="00114E27"/>
    <w:rsid w:val="001153D6"/>
    <w:rsid w:val="001174F5"/>
    <w:rsid w:val="00123264"/>
    <w:rsid w:val="001234C4"/>
    <w:rsid w:val="0014402A"/>
    <w:rsid w:val="00145C05"/>
    <w:rsid w:val="00150120"/>
    <w:rsid w:val="0016395F"/>
    <w:rsid w:val="00164402"/>
    <w:rsid w:val="00167261"/>
    <w:rsid w:val="00170BA6"/>
    <w:rsid w:val="00181695"/>
    <w:rsid w:val="00184038"/>
    <w:rsid w:val="00184DD9"/>
    <w:rsid w:val="00192479"/>
    <w:rsid w:val="001929AA"/>
    <w:rsid w:val="001961F8"/>
    <w:rsid w:val="001A364C"/>
    <w:rsid w:val="001A795B"/>
    <w:rsid w:val="001B6CA7"/>
    <w:rsid w:val="001C0196"/>
    <w:rsid w:val="001C12EC"/>
    <w:rsid w:val="001C170F"/>
    <w:rsid w:val="001C3A87"/>
    <w:rsid w:val="001C6CCC"/>
    <w:rsid w:val="001D45DC"/>
    <w:rsid w:val="001D7FBD"/>
    <w:rsid w:val="001E5C3D"/>
    <w:rsid w:val="001F2AAB"/>
    <w:rsid w:val="001F2DED"/>
    <w:rsid w:val="001F46E2"/>
    <w:rsid w:val="001F4AD7"/>
    <w:rsid w:val="001F6E83"/>
    <w:rsid w:val="001F7127"/>
    <w:rsid w:val="00201E6E"/>
    <w:rsid w:val="00205217"/>
    <w:rsid w:val="00216B7C"/>
    <w:rsid w:val="00231803"/>
    <w:rsid w:val="002352F8"/>
    <w:rsid w:val="00237199"/>
    <w:rsid w:val="0023758F"/>
    <w:rsid w:val="0023769E"/>
    <w:rsid w:val="0023779F"/>
    <w:rsid w:val="002428FF"/>
    <w:rsid w:val="0024714F"/>
    <w:rsid w:val="00254C20"/>
    <w:rsid w:val="002639E0"/>
    <w:rsid w:val="00266D4A"/>
    <w:rsid w:val="00270DCD"/>
    <w:rsid w:val="00272E66"/>
    <w:rsid w:val="00273AF7"/>
    <w:rsid w:val="00283C6F"/>
    <w:rsid w:val="00286A08"/>
    <w:rsid w:val="00294657"/>
    <w:rsid w:val="00296F76"/>
    <w:rsid w:val="00297F40"/>
    <w:rsid w:val="002B3B2E"/>
    <w:rsid w:val="002B7586"/>
    <w:rsid w:val="002C0BCD"/>
    <w:rsid w:val="002C1864"/>
    <w:rsid w:val="002D2A84"/>
    <w:rsid w:val="002E663E"/>
    <w:rsid w:val="002F364F"/>
    <w:rsid w:val="002F5514"/>
    <w:rsid w:val="00300C28"/>
    <w:rsid w:val="00303110"/>
    <w:rsid w:val="0030525F"/>
    <w:rsid w:val="00305C28"/>
    <w:rsid w:val="00307144"/>
    <w:rsid w:val="00313A12"/>
    <w:rsid w:val="003175B8"/>
    <w:rsid w:val="00317ED4"/>
    <w:rsid w:val="0032268C"/>
    <w:rsid w:val="0033681E"/>
    <w:rsid w:val="00336A2C"/>
    <w:rsid w:val="00340D65"/>
    <w:rsid w:val="003616BA"/>
    <w:rsid w:val="00361823"/>
    <w:rsid w:val="00362630"/>
    <w:rsid w:val="00365444"/>
    <w:rsid w:val="0036682A"/>
    <w:rsid w:val="00367BAF"/>
    <w:rsid w:val="0038004A"/>
    <w:rsid w:val="003871BB"/>
    <w:rsid w:val="003929F1"/>
    <w:rsid w:val="00393994"/>
    <w:rsid w:val="00397D02"/>
    <w:rsid w:val="003A28DE"/>
    <w:rsid w:val="003A4817"/>
    <w:rsid w:val="003A6BAB"/>
    <w:rsid w:val="003B62DA"/>
    <w:rsid w:val="003C0B44"/>
    <w:rsid w:val="003C4345"/>
    <w:rsid w:val="003C679C"/>
    <w:rsid w:val="003D0209"/>
    <w:rsid w:val="003D0C97"/>
    <w:rsid w:val="003D256B"/>
    <w:rsid w:val="003D35F8"/>
    <w:rsid w:val="003D4B0D"/>
    <w:rsid w:val="003D5E58"/>
    <w:rsid w:val="003F25DC"/>
    <w:rsid w:val="003F3410"/>
    <w:rsid w:val="003F66D1"/>
    <w:rsid w:val="00404F57"/>
    <w:rsid w:val="00405B3B"/>
    <w:rsid w:val="00410A36"/>
    <w:rsid w:val="004201F8"/>
    <w:rsid w:val="00422EC6"/>
    <w:rsid w:val="00432542"/>
    <w:rsid w:val="00436F17"/>
    <w:rsid w:val="004375D3"/>
    <w:rsid w:val="00437CAD"/>
    <w:rsid w:val="00440E4B"/>
    <w:rsid w:val="00442811"/>
    <w:rsid w:val="00442EF4"/>
    <w:rsid w:val="00456F39"/>
    <w:rsid w:val="004631DD"/>
    <w:rsid w:val="00465B06"/>
    <w:rsid w:val="00474804"/>
    <w:rsid w:val="00475A31"/>
    <w:rsid w:val="00480390"/>
    <w:rsid w:val="00482832"/>
    <w:rsid w:val="00483106"/>
    <w:rsid w:val="00483C22"/>
    <w:rsid w:val="00487AE1"/>
    <w:rsid w:val="004928B4"/>
    <w:rsid w:val="00496910"/>
    <w:rsid w:val="0049768E"/>
    <w:rsid w:val="004A2989"/>
    <w:rsid w:val="004B725A"/>
    <w:rsid w:val="004B7EB1"/>
    <w:rsid w:val="004C099F"/>
    <w:rsid w:val="004C0FE6"/>
    <w:rsid w:val="004C66A9"/>
    <w:rsid w:val="004E2983"/>
    <w:rsid w:val="004E73F6"/>
    <w:rsid w:val="004F210E"/>
    <w:rsid w:val="004F43F1"/>
    <w:rsid w:val="00501E68"/>
    <w:rsid w:val="00507E19"/>
    <w:rsid w:val="00514712"/>
    <w:rsid w:val="00515A37"/>
    <w:rsid w:val="0051645D"/>
    <w:rsid w:val="00520819"/>
    <w:rsid w:val="0052228E"/>
    <w:rsid w:val="00522E85"/>
    <w:rsid w:val="005244CC"/>
    <w:rsid w:val="00526796"/>
    <w:rsid w:val="00530663"/>
    <w:rsid w:val="00537246"/>
    <w:rsid w:val="00537475"/>
    <w:rsid w:val="00541592"/>
    <w:rsid w:val="005424A8"/>
    <w:rsid w:val="00547D5C"/>
    <w:rsid w:val="005544C3"/>
    <w:rsid w:val="00554F98"/>
    <w:rsid w:val="00555657"/>
    <w:rsid w:val="00560B35"/>
    <w:rsid w:val="0056704F"/>
    <w:rsid w:val="0056744A"/>
    <w:rsid w:val="00567EED"/>
    <w:rsid w:val="00574AAA"/>
    <w:rsid w:val="005801AC"/>
    <w:rsid w:val="005805A9"/>
    <w:rsid w:val="00582873"/>
    <w:rsid w:val="00582C0A"/>
    <w:rsid w:val="0059008C"/>
    <w:rsid w:val="005A1BB6"/>
    <w:rsid w:val="005A618A"/>
    <w:rsid w:val="005B40E1"/>
    <w:rsid w:val="005B4E8F"/>
    <w:rsid w:val="005C1786"/>
    <w:rsid w:val="005C4E9F"/>
    <w:rsid w:val="005C6819"/>
    <w:rsid w:val="005D0AC8"/>
    <w:rsid w:val="005D0CCC"/>
    <w:rsid w:val="005D2A2E"/>
    <w:rsid w:val="005D7009"/>
    <w:rsid w:val="005E1290"/>
    <w:rsid w:val="005E228F"/>
    <w:rsid w:val="005E2F5E"/>
    <w:rsid w:val="005E7679"/>
    <w:rsid w:val="005E7BF7"/>
    <w:rsid w:val="005F000D"/>
    <w:rsid w:val="005F023A"/>
    <w:rsid w:val="005F10FE"/>
    <w:rsid w:val="005F3608"/>
    <w:rsid w:val="005F48CA"/>
    <w:rsid w:val="005F4B87"/>
    <w:rsid w:val="005F6775"/>
    <w:rsid w:val="006003D7"/>
    <w:rsid w:val="006047E8"/>
    <w:rsid w:val="00610028"/>
    <w:rsid w:val="00614CF1"/>
    <w:rsid w:val="006162B1"/>
    <w:rsid w:val="006207FF"/>
    <w:rsid w:val="0062140C"/>
    <w:rsid w:val="00623D09"/>
    <w:rsid w:val="006258FB"/>
    <w:rsid w:val="00625F40"/>
    <w:rsid w:val="006261B2"/>
    <w:rsid w:val="00631D00"/>
    <w:rsid w:val="00632AAC"/>
    <w:rsid w:val="00634796"/>
    <w:rsid w:val="0063670A"/>
    <w:rsid w:val="00645167"/>
    <w:rsid w:val="00646556"/>
    <w:rsid w:val="00646D2E"/>
    <w:rsid w:val="00652CE6"/>
    <w:rsid w:val="006535D6"/>
    <w:rsid w:val="00654477"/>
    <w:rsid w:val="00657A0F"/>
    <w:rsid w:val="00666BD9"/>
    <w:rsid w:val="0067634C"/>
    <w:rsid w:val="006914ED"/>
    <w:rsid w:val="00694E6D"/>
    <w:rsid w:val="00695F41"/>
    <w:rsid w:val="006973D1"/>
    <w:rsid w:val="006A02E3"/>
    <w:rsid w:val="006A17E2"/>
    <w:rsid w:val="006A4724"/>
    <w:rsid w:val="006A6047"/>
    <w:rsid w:val="006B63A8"/>
    <w:rsid w:val="006C0535"/>
    <w:rsid w:val="006C56DF"/>
    <w:rsid w:val="006F1F9C"/>
    <w:rsid w:val="00702EAE"/>
    <w:rsid w:val="007031D1"/>
    <w:rsid w:val="007044FA"/>
    <w:rsid w:val="00704F13"/>
    <w:rsid w:val="007057D3"/>
    <w:rsid w:val="007061DF"/>
    <w:rsid w:val="0071328E"/>
    <w:rsid w:val="00714EC4"/>
    <w:rsid w:val="00716C1C"/>
    <w:rsid w:val="00720857"/>
    <w:rsid w:val="007232EB"/>
    <w:rsid w:val="00725DA0"/>
    <w:rsid w:val="00733A25"/>
    <w:rsid w:val="00734224"/>
    <w:rsid w:val="00734A07"/>
    <w:rsid w:val="00734DFF"/>
    <w:rsid w:val="00735F94"/>
    <w:rsid w:val="00740933"/>
    <w:rsid w:val="00740A12"/>
    <w:rsid w:val="00747706"/>
    <w:rsid w:val="00752343"/>
    <w:rsid w:val="00757200"/>
    <w:rsid w:val="00760744"/>
    <w:rsid w:val="00761A85"/>
    <w:rsid w:val="00763DED"/>
    <w:rsid w:val="00763FC3"/>
    <w:rsid w:val="00764301"/>
    <w:rsid w:val="007652DB"/>
    <w:rsid w:val="0077276A"/>
    <w:rsid w:val="007729DA"/>
    <w:rsid w:val="00775AC2"/>
    <w:rsid w:val="00775B2B"/>
    <w:rsid w:val="00781056"/>
    <w:rsid w:val="00787B0A"/>
    <w:rsid w:val="00790BF9"/>
    <w:rsid w:val="00791486"/>
    <w:rsid w:val="00792ED5"/>
    <w:rsid w:val="007931E8"/>
    <w:rsid w:val="00794852"/>
    <w:rsid w:val="00797308"/>
    <w:rsid w:val="007B26F1"/>
    <w:rsid w:val="007C0C54"/>
    <w:rsid w:val="007C1FBF"/>
    <w:rsid w:val="007C2206"/>
    <w:rsid w:val="007C6B0D"/>
    <w:rsid w:val="007D5964"/>
    <w:rsid w:val="007D5B11"/>
    <w:rsid w:val="007E2D07"/>
    <w:rsid w:val="007E54FE"/>
    <w:rsid w:val="007F342B"/>
    <w:rsid w:val="007F4A7D"/>
    <w:rsid w:val="007F6499"/>
    <w:rsid w:val="0080090B"/>
    <w:rsid w:val="0080112D"/>
    <w:rsid w:val="008043C0"/>
    <w:rsid w:val="0080486A"/>
    <w:rsid w:val="00812652"/>
    <w:rsid w:val="008126F3"/>
    <w:rsid w:val="008218A6"/>
    <w:rsid w:val="00822249"/>
    <w:rsid w:val="00824CF9"/>
    <w:rsid w:val="00825782"/>
    <w:rsid w:val="00826918"/>
    <w:rsid w:val="00830664"/>
    <w:rsid w:val="0083195A"/>
    <w:rsid w:val="008339AD"/>
    <w:rsid w:val="00835022"/>
    <w:rsid w:val="00836607"/>
    <w:rsid w:val="008552BC"/>
    <w:rsid w:val="0086348C"/>
    <w:rsid w:val="00865A8B"/>
    <w:rsid w:val="00866EAB"/>
    <w:rsid w:val="0087209F"/>
    <w:rsid w:val="00873502"/>
    <w:rsid w:val="00873CDA"/>
    <w:rsid w:val="008765F9"/>
    <w:rsid w:val="00876FA5"/>
    <w:rsid w:val="00877FD3"/>
    <w:rsid w:val="00881988"/>
    <w:rsid w:val="00884E2C"/>
    <w:rsid w:val="00886A30"/>
    <w:rsid w:val="008907AF"/>
    <w:rsid w:val="00893F4A"/>
    <w:rsid w:val="00894115"/>
    <w:rsid w:val="0089428A"/>
    <w:rsid w:val="00897353"/>
    <w:rsid w:val="00897BA0"/>
    <w:rsid w:val="00897CF1"/>
    <w:rsid w:val="008A283E"/>
    <w:rsid w:val="008A4056"/>
    <w:rsid w:val="008B42B9"/>
    <w:rsid w:val="008B5A21"/>
    <w:rsid w:val="008B64FE"/>
    <w:rsid w:val="008C507C"/>
    <w:rsid w:val="008D4B74"/>
    <w:rsid w:val="008D6379"/>
    <w:rsid w:val="008D736C"/>
    <w:rsid w:val="008E02F2"/>
    <w:rsid w:val="008E0CFD"/>
    <w:rsid w:val="008E2BD1"/>
    <w:rsid w:val="008E5B4D"/>
    <w:rsid w:val="008E7187"/>
    <w:rsid w:val="008F16D1"/>
    <w:rsid w:val="008F18FB"/>
    <w:rsid w:val="008F639E"/>
    <w:rsid w:val="00921E69"/>
    <w:rsid w:val="00924403"/>
    <w:rsid w:val="0094268A"/>
    <w:rsid w:val="009435F9"/>
    <w:rsid w:val="00946D8B"/>
    <w:rsid w:val="00950289"/>
    <w:rsid w:val="0095052C"/>
    <w:rsid w:val="00956E59"/>
    <w:rsid w:val="0095755A"/>
    <w:rsid w:val="009601C1"/>
    <w:rsid w:val="009635D2"/>
    <w:rsid w:val="00964984"/>
    <w:rsid w:val="009653BA"/>
    <w:rsid w:val="00971FC1"/>
    <w:rsid w:val="00997C50"/>
    <w:rsid w:val="009A19FE"/>
    <w:rsid w:val="009A3B3D"/>
    <w:rsid w:val="009A4340"/>
    <w:rsid w:val="009B23A9"/>
    <w:rsid w:val="009B3EEF"/>
    <w:rsid w:val="009B4C49"/>
    <w:rsid w:val="009C0DA4"/>
    <w:rsid w:val="009C5661"/>
    <w:rsid w:val="009C59B3"/>
    <w:rsid w:val="009D2938"/>
    <w:rsid w:val="009D3F36"/>
    <w:rsid w:val="009E4FC7"/>
    <w:rsid w:val="009F3F94"/>
    <w:rsid w:val="009F534E"/>
    <w:rsid w:val="009F59C5"/>
    <w:rsid w:val="00A058D6"/>
    <w:rsid w:val="00A063E3"/>
    <w:rsid w:val="00A109A7"/>
    <w:rsid w:val="00A16969"/>
    <w:rsid w:val="00A16F3B"/>
    <w:rsid w:val="00A20FB5"/>
    <w:rsid w:val="00A3253B"/>
    <w:rsid w:val="00A35867"/>
    <w:rsid w:val="00A426EB"/>
    <w:rsid w:val="00A456EE"/>
    <w:rsid w:val="00A53AD2"/>
    <w:rsid w:val="00A658D3"/>
    <w:rsid w:val="00A7053F"/>
    <w:rsid w:val="00A71B84"/>
    <w:rsid w:val="00A736D4"/>
    <w:rsid w:val="00A74443"/>
    <w:rsid w:val="00A86367"/>
    <w:rsid w:val="00A90B55"/>
    <w:rsid w:val="00A922C0"/>
    <w:rsid w:val="00AA1E5F"/>
    <w:rsid w:val="00AA533B"/>
    <w:rsid w:val="00AB2DE4"/>
    <w:rsid w:val="00AB4FC4"/>
    <w:rsid w:val="00AB56DA"/>
    <w:rsid w:val="00AB6549"/>
    <w:rsid w:val="00AB6911"/>
    <w:rsid w:val="00AB778B"/>
    <w:rsid w:val="00AC0085"/>
    <w:rsid w:val="00AC4AF6"/>
    <w:rsid w:val="00AC53D7"/>
    <w:rsid w:val="00AC5EFB"/>
    <w:rsid w:val="00AD2199"/>
    <w:rsid w:val="00AD3BF0"/>
    <w:rsid w:val="00AD4E94"/>
    <w:rsid w:val="00AD613A"/>
    <w:rsid w:val="00AE1703"/>
    <w:rsid w:val="00AE4F72"/>
    <w:rsid w:val="00AF10B0"/>
    <w:rsid w:val="00B04B13"/>
    <w:rsid w:val="00B10A86"/>
    <w:rsid w:val="00B15EC0"/>
    <w:rsid w:val="00B23D44"/>
    <w:rsid w:val="00B33436"/>
    <w:rsid w:val="00B34550"/>
    <w:rsid w:val="00B452EC"/>
    <w:rsid w:val="00B45883"/>
    <w:rsid w:val="00B50F53"/>
    <w:rsid w:val="00B52055"/>
    <w:rsid w:val="00B52EE1"/>
    <w:rsid w:val="00B54B77"/>
    <w:rsid w:val="00B652C5"/>
    <w:rsid w:val="00B67C13"/>
    <w:rsid w:val="00B7226D"/>
    <w:rsid w:val="00B75B01"/>
    <w:rsid w:val="00B774D4"/>
    <w:rsid w:val="00B825B0"/>
    <w:rsid w:val="00B8683D"/>
    <w:rsid w:val="00B87D75"/>
    <w:rsid w:val="00B92B5F"/>
    <w:rsid w:val="00B94192"/>
    <w:rsid w:val="00B97B3F"/>
    <w:rsid w:val="00BA45CC"/>
    <w:rsid w:val="00BA73A6"/>
    <w:rsid w:val="00BB1A55"/>
    <w:rsid w:val="00BB3092"/>
    <w:rsid w:val="00BB439B"/>
    <w:rsid w:val="00BB4AFD"/>
    <w:rsid w:val="00BB5876"/>
    <w:rsid w:val="00BC06FE"/>
    <w:rsid w:val="00BC3C17"/>
    <w:rsid w:val="00BC6771"/>
    <w:rsid w:val="00BD27FC"/>
    <w:rsid w:val="00BD53FE"/>
    <w:rsid w:val="00BF2CF9"/>
    <w:rsid w:val="00BF3086"/>
    <w:rsid w:val="00C003CE"/>
    <w:rsid w:val="00C02EAF"/>
    <w:rsid w:val="00C11D37"/>
    <w:rsid w:val="00C131B7"/>
    <w:rsid w:val="00C13BD3"/>
    <w:rsid w:val="00C16270"/>
    <w:rsid w:val="00C17500"/>
    <w:rsid w:val="00C25188"/>
    <w:rsid w:val="00C252A7"/>
    <w:rsid w:val="00C25FA2"/>
    <w:rsid w:val="00C307D5"/>
    <w:rsid w:val="00C32371"/>
    <w:rsid w:val="00C352E7"/>
    <w:rsid w:val="00C36B21"/>
    <w:rsid w:val="00C37453"/>
    <w:rsid w:val="00C37629"/>
    <w:rsid w:val="00C37DD0"/>
    <w:rsid w:val="00C43764"/>
    <w:rsid w:val="00C4603E"/>
    <w:rsid w:val="00C55FB1"/>
    <w:rsid w:val="00C62C1A"/>
    <w:rsid w:val="00C63940"/>
    <w:rsid w:val="00C63C52"/>
    <w:rsid w:val="00C65044"/>
    <w:rsid w:val="00C724BD"/>
    <w:rsid w:val="00C7514C"/>
    <w:rsid w:val="00C8256E"/>
    <w:rsid w:val="00C85095"/>
    <w:rsid w:val="00C85E99"/>
    <w:rsid w:val="00C875F8"/>
    <w:rsid w:val="00C9159B"/>
    <w:rsid w:val="00C9705D"/>
    <w:rsid w:val="00C97556"/>
    <w:rsid w:val="00CA1DCC"/>
    <w:rsid w:val="00CA3A72"/>
    <w:rsid w:val="00CA4842"/>
    <w:rsid w:val="00CA7A5D"/>
    <w:rsid w:val="00CB26E9"/>
    <w:rsid w:val="00CB727E"/>
    <w:rsid w:val="00CB7B4D"/>
    <w:rsid w:val="00CB7B83"/>
    <w:rsid w:val="00CB7C18"/>
    <w:rsid w:val="00CC300C"/>
    <w:rsid w:val="00CC3305"/>
    <w:rsid w:val="00CE0C81"/>
    <w:rsid w:val="00CE32FC"/>
    <w:rsid w:val="00CF6B98"/>
    <w:rsid w:val="00CF76E7"/>
    <w:rsid w:val="00D016A6"/>
    <w:rsid w:val="00D0593B"/>
    <w:rsid w:val="00D201EF"/>
    <w:rsid w:val="00D22BBB"/>
    <w:rsid w:val="00D23469"/>
    <w:rsid w:val="00D3023B"/>
    <w:rsid w:val="00D31C02"/>
    <w:rsid w:val="00D34F7D"/>
    <w:rsid w:val="00D364D4"/>
    <w:rsid w:val="00D377AD"/>
    <w:rsid w:val="00D404D2"/>
    <w:rsid w:val="00D414F9"/>
    <w:rsid w:val="00D4202D"/>
    <w:rsid w:val="00D42A6A"/>
    <w:rsid w:val="00D5179C"/>
    <w:rsid w:val="00D563B9"/>
    <w:rsid w:val="00D57C55"/>
    <w:rsid w:val="00D624AE"/>
    <w:rsid w:val="00D67466"/>
    <w:rsid w:val="00D715F3"/>
    <w:rsid w:val="00D71DC2"/>
    <w:rsid w:val="00D74352"/>
    <w:rsid w:val="00D7692F"/>
    <w:rsid w:val="00D80D48"/>
    <w:rsid w:val="00D81070"/>
    <w:rsid w:val="00D85B4A"/>
    <w:rsid w:val="00D86321"/>
    <w:rsid w:val="00D930AA"/>
    <w:rsid w:val="00DA293D"/>
    <w:rsid w:val="00DA56D8"/>
    <w:rsid w:val="00DA67F8"/>
    <w:rsid w:val="00DA680F"/>
    <w:rsid w:val="00DA7603"/>
    <w:rsid w:val="00DB1C5A"/>
    <w:rsid w:val="00DB2281"/>
    <w:rsid w:val="00DB4F34"/>
    <w:rsid w:val="00DB4F44"/>
    <w:rsid w:val="00DB5CE2"/>
    <w:rsid w:val="00DC1DDB"/>
    <w:rsid w:val="00DC3572"/>
    <w:rsid w:val="00DC567B"/>
    <w:rsid w:val="00DC7A4F"/>
    <w:rsid w:val="00DD3479"/>
    <w:rsid w:val="00DD5C90"/>
    <w:rsid w:val="00DE0BA9"/>
    <w:rsid w:val="00DE2753"/>
    <w:rsid w:val="00DE4413"/>
    <w:rsid w:val="00DF5A29"/>
    <w:rsid w:val="00DF7FA0"/>
    <w:rsid w:val="00E01DF3"/>
    <w:rsid w:val="00E07E3F"/>
    <w:rsid w:val="00E142A9"/>
    <w:rsid w:val="00E17ED3"/>
    <w:rsid w:val="00E239E4"/>
    <w:rsid w:val="00E25007"/>
    <w:rsid w:val="00E271B0"/>
    <w:rsid w:val="00E323F6"/>
    <w:rsid w:val="00E33AAF"/>
    <w:rsid w:val="00E35922"/>
    <w:rsid w:val="00E37F78"/>
    <w:rsid w:val="00E4342E"/>
    <w:rsid w:val="00E436B3"/>
    <w:rsid w:val="00E43F90"/>
    <w:rsid w:val="00E53FAE"/>
    <w:rsid w:val="00E5665D"/>
    <w:rsid w:val="00E62041"/>
    <w:rsid w:val="00E67F68"/>
    <w:rsid w:val="00E73DF9"/>
    <w:rsid w:val="00E76DD6"/>
    <w:rsid w:val="00E80C98"/>
    <w:rsid w:val="00E90ECD"/>
    <w:rsid w:val="00E94D20"/>
    <w:rsid w:val="00E95E57"/>
    <w:rsid w:val="00EA35C5"/>
    <w:rsid w:val="00EB032B"/>
    <w:rsid w:val="00EB2195"/>
    <w:rsid w:val="00EB36CE"/>
    <w:rsid w:val="00EC1921"/>
    <w:rsid w:val="00EC623A"/>
    <w:rsid w:val="00EC6A9A"/>
    <w:rsid w:val="00ED1B84"/>
    <w:rsid w:val="00ED48A2"/>
    <w:rsid w:val="00EE0A97"/>
    <w:rsid w:val="00EE682A"/>
    <w:rsid w:val="00EF0DB6"/>
    <w:rsid w:val="00EF458C"/>
    <w:rsid w:val="00EF6A54"/>
    <w:rsid w:val="00F0120E"/>
    <w:rsid w:val="00F141F2"/>
    <w:rsid w:val="00F17674"/>
    <w:rsid w:val="00F232A8"/>
    <w:rsid w:val="00F23DED"/>
    <w:rsid w:val="00F23F40"/>
    <w:rsid w:val="00F26657"/>
    <w:rsid w:val="00F400CD"/>
    <w:rsid w:val="00F44F41"/>
    <w:rsid w:val="00F4798B"/>
    <w:rsid w:val="00F5195F"/>
    <w:rsid w:val="00F521EB"/>
    <w:rsid w:val="00F5234E"/>
    <w:rsid w:val="00F53DD8"/>
    <w:rsid w:val="00F57E17"/>
    <w:rsid w:val="00F614CE"/>
    <w:rsid w:val="00F7230D"/>
    <w:rsid w:val="00F75A0A"/>
    <w:rsid w:val="00F773D2"/>
    <w:rsid w:val="00F77DDD"/>
    <w:rsid w:val="00F8070A"/>
    <w:rsid w:val="00F82EE1"/>
    <w:rsid w:val="00F922A9"/>
    <w:rsid w:val="00F92648"/>
    <w:rsid w:val="00F95855"/>
    <w:rsid w:val="00F971E7"/>
    <w:rsid w:val="00FA20DB"/>
    <w:rsid w:val="00FA45FF"/>
    <w:rsid w:val="00FA68EA"/>
    <w:rsid w:val="00FB0F5D"/>
    <w:rsid w:val="00FB1B6F"/>
    <w:rsid w:val="00FB2603"/>
    <w:rsid w:val="00FB2D5F"/>
    <w:rsid w:val="00FC2A46"/>
    <w:rsid w:val="00FC4003"/>
    <w:rsid w:val="00FD2757"/>
    <w:rsid w:val="00FD279A"/>
    <w:rsid w:val="00FE1535"/>
    <w:rsid w:val="00FE265B"/>
    <w:rsid w:val="00FF16B7"/>
    <w:rsid w:val="00FF2761"/>
    <w:rsid w:val="00FF3078"/>
    <w:rsid w:val="00FF425D"/>
    <w:rsid w:val="00FF4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1175009B"/>
  <w15:docId w15:val="{793437E4-3892-47CC-8848-D47EB3D8B4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before="24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159B"/>
    <w:rPr>
      <w:rFonts w:ascii="Verdana" w:eastAsia="Times New Roman" w:hAnsi="Verdana" w:cs="Times New Roman"/>
      <w:szCs w:val="20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897CF1"/>
    <w:pPr>
      <w:keepNext/>
      <w:keepLines/>
      <w:numPr>
        <w:numId w:val="43"/>
      </w:numPr>
      <w:outlineLvl w:val="0"/>
    </w:pPr>
    <w:rPr>
      <w:rFonts w:eastAsiaTheme="majorEastAsia" w:cstheme="majorBidi"/>
      <w:b/>
      <w:color w:val="1F4E79" w:themeColor="accent1" w:themeShade="80"/>
      <w:sz w:val="28"/>
      <w:szCs w:val="32"/>
    </w:rPr>
  </w:style>
  <w:style w:type="paragraph" w:styleId="Heading2">
    <w:name w:val="heading 2"/>
    <w:basedOn w:val="Heading1"/>
    <w:next w:val="Heading1"/>
    <w:link w:val="Heading2Char"/>
    <w:autoRedefine/>
    <w:uiPriority w:val="9"/>
    <w:unhideWhenUsed/>
    <w:qFormat/>
    <w:rsid w:val="00297F40"/>
    <w:pPr>
      <w:numPr>
        <w:ilvl w:val="1"/>
      </w:numPr>
      <w:outlineLvl w:val="1"/>
    </w:pPr>
    <w:rPr>
      <w:sz w:val="24"/>
      <w:szCs w:val="26"/>
    </w:rPr>
  </w:style>
  <w:style w:type="paragraph" w:styleId="Heading3">
    <w:name w:val="heading 3"/>
    <w:basedOn w:val="Heading2"/>
    <w:next w:val="Heading2"/>
    <w:link w:val="Heading3Char"/>
    <w:autoRedefine/>
    <w:uiPriority w:val="9"/>
    <w:unhideWhenUsed/>
    <w:qFormat/>
    <w:rsid w:val="007061DF"/>
    <w:pPr>
      <w:numPr>
        <w:ilvl w:val="2"/>
      </w:numPr>
      <w:outlineLvl w:val="2"/>
    </w:pPr>
    <w:rPr>
      <w:sz w:val="22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rsid w:val="00F400CD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A68E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rsid w:val="005C1786"/>
    <w:pPr>
      <w:keepNext/>
      <w:spacing w:before="60" w:after="60"/>
      <w:contextualSpacing/>
      <w:jc w:val="center"/>
      <w:outlineLvl w:val="0"/>
    </w:pPr>
    <w:rPr>
      <w:rFonts w:ascii="Arial" w:hAnsi="Arial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5C1786"/>
    <w:rPr>
      <w:rFonts w:ascii="Arial" w:eastAsia="Times New Roman" w:hAnsi="Arial" w:cs="Times New Roman"/>
      <w:b/>
      <w:kern w:val="28"/>
      <w:sz w:val="72"/>
      <w:szCs w:val="72"/>
    </w:rPr>
  </w:style>
  <w:style w:type="paragraph" w:customStyle="1" w:styleId="CoverSheet">
    <w:name w:val="Cover Sheet"/>
    <w:basedOn w:val="Normal"/>
    <w:rsid w:val="005C1786"/>
    <w:pPr>
      <w:spacing w:before="120"/>
      <w:jc w:val="left"/>
    </w:pPr>
    <w:rPr>
      <w:rFonts w:ascii="Arial" w:hAnsi="Arial" w:cs="Ari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1786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1786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rsid w:val="005C178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00C28"/>
    <w:pPr>
      <w:tabs>
        <w:tab w:val="center" w:pos="4513"/>
        <w:tab w:val="right" w:pos="9026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300C28"/>
    <w:rPr>
      <w:rFonts w:ascii="Verdana" w:eastAsia="Times New Roman" w:hAnsi="Verdana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00C28"/>
    <w:pPr>
      <w:tabs>
        <w:tab w:val="center" w:pos="4513"/>
        <w:tab w:val="right" w:pos="9026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300C28"/>
    <w:rPr>
      <w:rFonts w:ascii="Verdana" w:eastAsia="Times New Roman" w:hAnsi="Verdana" w:cs="Times New Roman"/>
      <w:sz w:val="24"/>
      <w:szCs w:val="20"/>
    </w:rPr>
  </w:style>
  <w:style w:type="character" w:styleId="PageNumber">
    <w:name w:val="page number"/>
    <w:basedOn w:val="DefaultParagraphFont"/>
    <w:uiPriority w:val="99"/>
    <w:rsid w:val="00DC567B"/>
    <w:rPr>
      <w:rFonts w:cs="Times New Roman"/>
    </w:rPr>
  </w:style>
  <w:style w:type="table" w:styleId="TableGrid">
    <w:name w:val="Table Grid"/>
    <w:basedOn w:val="TableNormal"/>
    <w:uiPriority w:val="59"/>
    <w:rsid w:val="00DC7A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297F40"/>
    <w:rPr>
      <w:rFonts w:ascii="Verdana" w:eastAsiaTheme="majorEastAsia" w:hAnsi="Verdana" w:cstheme="majorBidi"/>
      <w:b/>
      <w:color w:val="1F4E79" w:themeColor="accent1" w:themeShade="80"/>
      <w:sz w:val="24"/>
      <w:szCs w:val="26"/>
    </w:rPr>
  </w:style>
  <w:style w:type="paragraph" w:styleId="BodyText">
    <w:name w:val="Body Text"/>
    <w:basedOn w:val="Normal"/>
    <w:link w:val="BodyTextChar"/>
    <w:rsid w:val="005D2A2E"/>
    <w:pPr>
      <w:spacing w:before="0"/>
      <w:jc w:val="left"/>
    </w:pPr>
    <w:rPr>
      <w:rFonts w:ascii="Times New Roman" w:hAnsi="Times New Roman"/>
    </w:rPr>
  </w:style>
  <w:style w:type="character" w:customStyle="1" w:styleId="BodyTextChar">
    <w:name w:val="Body Text Char"/>
    <w:basedOn w:val="DefaultParagraphFont"/>
    <w:link w:val="BodyText"/>
    <w:rsid w:val="005D2A2E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897CF1"/>
    <w:rPr>
      <w:rFonts w:ascii="Verdana" w:eastAsiaTheme="majorEastAsia" w:hAnsi="Verdana" w:cstheme="majorBidi"/>
      <w:b/>
      <w:color w:val="1F4E79" w:themeColor="accent1" w:themeShade="80"/>
      <w:sz w:val="28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7061DF"/>
    <w:rPr>
      <w:rFonts w:ascii="Verdana" w:eastAsiaTheme="majorEastAsia" w:hAnsi="Verdana" w:cstheme="majorBidi"/>
      <w:b/>
      <w:color w:val="2F5496" w:themeColor="accent5" w:themeShade="BF"/>
      <w:szCs w:val="24"/>
    </w:rPr>
  </w:style>
  <w:style w:type="paragraph" w:customStyle="1" w:styleId="Default">
    <w:name w:val="Default"/>
    <w:rsid w:val="000E16DB"/>
    <w:pPr>
      <w:autoSpaceDE w:val="0"/>
      <w:autoSpaceDN w:val="0"/>
      <w:adjustRightInd w:val="0"/>
      <w:spacing w:before="0"/>
      <w:jc w:val="left"/>
    </w:pPr>
    <w:rPr>
      <w:rFonts w:ascii="Arial" w:hAnsi="Arial" w:cs="Arial"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nhideWhenUsed/>
    <w:rsid w:val="00CB7C18"/>
    <w:pPr>
      <w:spacing w:before="0"/>
    </w:pPr>
    <w:rPr>
      <w:sz w:val="20"/>
    </w:rPr>
  </w:style>
  <w:style w:type="character" w:customStyle="1" w:styleId="FootnoteTextChar">
    <w:name w:val="Footnote Text Char"/>
    <w:basedOn w:val="DefaultParagraphFont"/>
    <w:link w:val="FootnoteText"/>
    <w:rsid w:val="00CB7C18"/>
    <w:rPr>
      <w:rFonts w:ascii="Verdana" w:eastAsia="Times New Roman" w:hAnsi="Verdana" w:cs="Times New Roman"/>
      <w:sz w:val="20"/>
      <w:szCs w:val="20"/>
    </w:rPr>
  </w:style>
  <w:style w:type="character" w:styleId="FootnoteReference">
    <w:name w:val="footnote reference"/>
    <w:basedOn w:val="DefaultParagraphFont"/>
    <w:unhideWhenUsed/>
    <w:rsid w:val="00CB7C18"/>
    <w:rPr>
      <w:vertAlign w:val="superscript"/>
    </w:rPr>
  </w:style>
  <w:style w:type="paragraph" w:customStyle="1" w:styleId="Pa5">
    <w:name w:val="Pa5"/>
    <w:basedOn w:val="Default"/>
    <w:next w:val="Default"/>
    <w:uiPriority w:val="99"/>
    <w:rsid w:val="00CC3305"/>
    <w:pPr>
      <w:spacing w:line="241" w:lineRule="atLeast"/>
    </w:pPr>
    <w:rPr>
      <w:rFonts w:ascii="GillSans Light" w:hAnsi="GillSans Light" w:cstheme="minorBidi"/>
      <w:color w:val="auto"/>
    </w:rPr>
  </w:style>
  <w:style w:type="paragraph" w:customStyle="1" w:styleId="Pa14">
    <w:name w:val="Pa14"/>
    <w:basedOn w:val="Default"/>
    <w:next w:val="Default"/>
    <w:uiPriority w:val="99"/>
    <w:rsid w:val="00CC3305"/>
    <w:pPr>
      <w:spacing w:line="241" w:lineRule="atLeast"/>
    </w:pPr>
    <w:rPr>
      <w:rFonts w:ascii="GillSans Light" w:hAnsi="GillSans Light" w:cstheme="minorBidi"/>
      <w:color w:val="auto"/>
    </w:rPr>
  </w:style>
  <w:style w:type="paragraph" w:styleId="Caption">
    <w:name w:val="caption"/>
    <w:basedOn w:val="Normal"/>
    <w:next w:val="Normal"/>
    <w:uiPriority w:val="35"/>
    <w:unhideWhenUsed/>
    <w:rsid w:val="00231803"/>
    <w:pPr>
      <w:spacing w:before="0" w:after="200"/>
    </w:pPr>
    <w:rPr>
      <w:i/>
      <w:iCs/>
      <w:color w:val="44546A" w:themeColor="text2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714EC4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8D4B74"/>
    <w:pPr>
      <w:spacing w:before="100" w:beforeAutospacing="1" w:after="100" w:afterAutospacing="1"/>
      <w:jc w:val="left"/>
    </w:pPr>
    <w:rPr>
      <w:rFonts w:ascii="Times New Roman" w:hAnsi="Times New Roman"/>
      <w:szCs w:val="24"/>
      <w:lang w:eastAsia="en-GB"/>
    </w:rPr>
  </w:style>
  <w:style w:type="character" w:customStyle="1" w:styleId="Heading6Char">
    <w:name w:val="Heading 6 Char"/>
    <w:basedOn w:val="DefaultParagraphFont"/>
    <w:link w:val="Heading6"/>
    <w:rsid w:val="00FA68EA"/>
    <w:rPr>
      <w:rFonts w:asciiTheme="majorHAnsi" w:eastAsiaTheme="majorEastAsia" w:hAnsiTheme="majorHAnsi" w:cstheme="majorBidi"/>
      <w:color w:val="1F4D78" w:themeColor="accent1" w:themeShade="7F"/>
      <w:sz w:val="24"/>
      <w:szCs w:val="20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400CD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0"/>
    </w:rPr>
  </w:style>
  <w:style w:type="paragraph" w:customStyle="1" w:styleId="Bullet4">
    <w:name w:val="Bullet 4"/>
    <w:basedOn w:val="Normal"/>
    <w:rsid w:val="00F400CD"/>
    <w:pPr>
      <w:keepLines/>
      <w:numPr>
        <w:numId w:val="5"/>
      </w:numPr>
      <w:spacing w:before="60" w:after="60"/>
      <w:jc w:val="left"/>
    </w:pPr>
    <w:rPr>
      <w:rFonts w:ascii="Arial" w:hAnsi="Arial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D57C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7C55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7C55"/>
    <w:rPr>
      <w:rFonts w:ascii="Verdana" w:eastAsia="Times New Roman" w:hAnsi="Verdana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7C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7C55"/>
    <w:rPr>
      <w:rFonts w:ascii="Verdana" w:eastAsia="Times New Roman" w:hAnsi="Verdana" w:cs="Times New Roman"/>
      <w:b/>
      <w:bCs/>
      <w:sz w:val="20"/>
      <w:szCs w:val="20"/>
    </w:rPr>
  </w:style>
  <w:style w:type="paragraph" w:styleId="NoSpacing">
    <w:name w:val="No Spacing"/>
    <w:uiPriority w:val="1"/>
    <w:qFormat/>
    <w:rsid w:val="00764301"/>
    <w:pPr>
      <w:spacing w:before="0"/>
    </w:pPr>
    <w:rPr>
      <w:rFonts w:ascii="Verdana" w:eastAsia="Times New Roman" w:hAnsi="Verdana" w:cs="Times New Roman"/>
      <w:szCs w:val="20"/>
    </w:rPr>
  </w:style>
  <w:style w:type="table" w:styleId="PlainTable4">
    <w:name w:val="Plain Table 4"/>
    <w:basedOn w:val="TableNormal"/>
    <w:uiPriority w:val="44"/>
    <w:rsid w:val="00BD53FE"/>
    <w:pPr>
      <w:spacing w:before="0"/>
      <w:jc w:val="left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Light">
    <w:name w:val="Grid Table Light"/>
    <w:basedOn w:val="TableNormal"/>
    <w:uiPriority w:val="40"/>
    <w:rsid w:val="00BD53FE"/>
    <w:pPr>
      <w:spacing w:before="0"/>
      <w:jc w:val="left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2F364F"/>
    <w:rPr>
      <w:color w:val="954F72" w:themeColor="followed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BA45CC"/>
    <w:pPr>
      <w:numPr>
        <w:numId w:val="0"/>
      </w:numPr>
      <w:spacing w:line="259" w:lineRule="auto"/>
      <w:jc w:val="left"/>
      <w:outlineLvl w:val="9"/>
    </w:pPr>
    <w:rPr>
      <w:rFonts w:asciiTheme="majorHAnsi" w:hAnsiTheme="majorHAnsi"/>
      <w:b w:val="0"/>
      <w:color w:val="2E74B5" w:themeColor="accent1" w:themeShade="BF"/>
      <w:sz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BA45CC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BA45CC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BA45CC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3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9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1477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2152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91353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04007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45759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18089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13421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42045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36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9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55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9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20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74827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2079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5747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9335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3963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8721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71768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54883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1449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90533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31694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6667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4439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4439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5894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94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0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6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3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15645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55473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73219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67283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056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9553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86379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54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20401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072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804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08899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71285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0373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7103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0494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51193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04596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63831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307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youtube.com/watch?v=WNk_rvm6JJg&amp;list=PLNzz0zompToqNBIyynNoA1Q18PV515IK8&amp;index=2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image" Target="media/image7.emf"/><Relationship Id="rId2" Type="http://schemas.openxmlformats.org/officeDocument/2006/relationships/numbering" Target="numbering.xml"/><Relationship Id="rId16" Type="http://schemas.openxmlformats.org/officeDocument/2006/relationships/hyperlink" Target="https://phwsharepoint.cymru.nhs.uk/whc/LINCProgramme/Library" TargetMode="Externa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https://collaborative.nhs.wales/programmes/laboratory-information-network-cymru-linc/linc-documents/2021-roadshows-report/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DAEC49-AF8D-41FB-A9AF-46EF2494C1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12</Pages>
  <Words>2476</Words>
  <Characters>14117</Characters>
  <Application>Microsoft Office Word</Application>
  <DocSecurity>0</DocSecurity>
  <Lines>117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16560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Natalie Melliard</dc:creator>
  <cp:lastModifiedBy>Rhian Price</cp:lastModifiedBy>
  <cp:revision>20</cp:revision>
  <cp:lastPrinted>2018-11-28T15:52:00Z</cp:lastPrinted>
  <dcterms:created xsi:type="dcterms:W3CDTF">2021-11-26T16:18:00Z</dcterms:created>
  <dcterms:modified xsi:type="dcterms:W3CDTF">2021-12-20T11:58:00Z</dcterms:modified>
</cp:coreProperties>
</file>