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91FA8" w14:textId="26352D27" w:rsidR="002C645A" w:rsidRDefault="00E87B88" w:rsidP="00117B66">
      <w:pPr>
        <w:pStyle w:val="Heading1"/>
      </w:pPr>
      <w:r>
        <w:rPr>
          <w:b w:val="0"/>
          <w:noProof/>
          <w:lang w:bidi="cy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3F4AFE" wp14:editId="095A3777">
                <wp:simplePos x="0" y="0"/>
                <wp:positionH relativeFrom="column">
                  <wp:posOffset>6991350</wp:posOffset>
                </wp:positionH>
                <wp:positionV relativeFrom="paragraph">
                  <wp:posOffset>154305</wp:posOffset>
                </wp:positionV>
                <wp:extent cx="2695575" cy="590550"/>
                <wp:effectExtent l="0" t="0" r="28575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557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FD0CD9" w14:textId="2C7C2662" w:rsidR="002C645A" w:rsidRPr="00C65C04" w:rsidRDefault="002C645A" w:rsidP="002C645A">
                            <w:pPr>
                              <w:rPr>
                                <w:rFonts w:ascii="Abadi Extra Light" w:hAnsi="Abadi Extra Light"/>
                                <w:color w:val="323E4F" w:themeColor="text2" w:themeShade="BF"/>
                                <w:sz w:val="24"/>
                                <w:szCs w:val="24"/>
                              </w:rPr>
                            </w:pPr>
                            <w:r w:rsidRPr="00C65C04">
                              <w:rPr>
                                <w:rFonts w:ascii="Abadi Extra Light" w:eastAsia="Abadi Extra Light" w:hAnsi="Abadi Extra Light" w:cs="Abadi Extra Light"/>
                                <w:color w:val="323E4F" w:themeColor="text2" w:themeShade="BF"/>
                                <w:sz w:val="24"/>
                                <w:szCs w:val="24"/>
                                <w:lang w:bidi="cy-GB"/>
                              </w:rPr>
                              <w:t>CYF CAJE</w:t>
                            </w:r>
                            <w:r w:rsidRPr="00C65C04">
                              <w:rPr>
                                <w:rFonts w:ascii="Abadi Extra Light" w:eastAsia="Abadi Extra Light" w:hAnsi="Abadi Extra Light" w:cs="Abadi Extra Light"/>
                                <w:color w:val="323E4F" w:themeColor="text2" w:themeShade="BF"/>
                                <w:sz w:val="24"/>
                                <w:szCs w:val="24"/>
                                <w:lang w:bidi="cy-GB"/>
                              </w:rPr>
                              <w:tab/>
                              <w:t>Wales/WPF/2025/0043</w:t>
                            </w:r>
                          </w:p>
                          <w:p w14:paraId="4DE2C948" w14:textId="1BA4610B" w:rsidR="002C645A" w:rsidRDefault="002C645A" w:rsidP="002C645A">
                            <w:r>
                              <w:rPr>
                                <w:rFonts w:ascii="Abadi Extra Light" w:eastAsia="Abadi Extra Light" w:hAnsi="Abadi Extra Light" w:cs="Abadi Extra Light"/>
                                <w:color w:val="323E4F" w:themeColor="text2" w:themeShade="BF"/>
                                <w:sz w:val="24"/>
                                <w:szCs w:val="24"/>
                                <w:lang w:bidi="cy-GB"/>
                              </w:rPr>
                              <w:t>CYMERADWYWYD</w:t>
                            </w:r>
                            <w:r>
                              <w:rPr>
                                <w:rFonts w:ascii="Abadi Extra Light" w:eastAsia="Abadi Extra Light" w:hAnsi="Abadi Extra Light" w:cs="Abadi Extra Light"/>
                                <w:color w:val="323E4F" w:themeColor="text2" w:themeShade="BF"/>
                                <w:sz w:val="24"/>
                                <w:szCs w:val="24"/>
                                <w:lang w:bidi="cy-GB"/>
                              </w:rPr>
                              <w:tab/>
                              <w:t>20/01/2025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B3F4AF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50.5pt;margin-top:12.15pt;width:212.25pt;height:46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" fillcolor="white [3201]" strokeweight=".5pt">
                <v:textbox>
                  <w:txbxContent>
                    <w:p w14:paraId="73FD0CD9" w14:textId="2C7C2662" w:rsidR="002C645A" w:rsidRPr="00C65C04" w:rsidRDefault="002C645A" w:rsidP="002C645A">
                      <w:pPr>
                        <w:rPr>
                          <w:rFonts w:ascii="Abadi Extra Light" w:hAnsi="Abadi Extra Light"/>
                          <w:color w:val="323E4F" w:themeColor="text2" w:themeShade="BF"/>
                          <w:sz w:val="24"/>
                          <w:szCs w:val="24"/>
                        </w:rPr>
                      </w:pPr>
                      <w:r w:rsidRPr="00C65C04">
                        <w:rPr>
                          <w:rFonts w:ascii="Abadi Extra Light" w:eastAsia="Abadi Extra Light" w:hAnsi="Abadi Extra Light" w:cs="Abadi Extra Light"/>
                          <w:color w:val="323E4F" w:themeColor="text2" w:themeShade="BF"/>
                          <w:sz w:val="24"/>
                          <w:szCs w:val="24"/>
                          <w:lang w:bidi="cy-GB"/>
                        </w:rPr>
                        <w:t>CYF CAJE</w:t>
                      </w:r>
                      <w:r w:rsidRPr="00C65C04">
                        <w:rPr>
                          <w:rFonts w:ascii="Abadi Extra Light" w:eastAsia="Abadi Extra Light" w:hAnsi="Abadi Extra Light" w:cs="Abadi Extra Light"/>
                          <w:color w:val="323E4F" w:themeColor="text2" w:themeShade="BF"/>
                          <w:sz w:val="24"/>
                          <w:szCs w:val="24"/>
                          <w:lang w:bidi="cy-GB"/>
                        </w:rPr>
                        <w:tab/>
                        <w:t>Wales/WPF/2025/0043</w:t>
                      </w:r>
                    </w:p>
                    <w:p w14:paraId="4DE2C948" w14:textId="1BA4610B" w:rsidR="002C645A" w:rsidRDefault="002C645A" w:rsidP="002C645A">
                      <w:r>
                        <w:rPr>
                          <w:rFonts w:ascii="Abadi Extra Light" w:eastAsia="Abadi Extra Light" w:hAnsi="Abadi Extra Light" w:cs="Abadi Extra Light"/>
                          <w:color w:val="323E4F" w:themeColor="text2" w:themeShade="BF"/>
                          <w:sz w:val="24"/>
                          <w:szCs w:val="24"/>
                          <w:lang w:bidi="cy-GB"/>
                        </w:rPr>
                        <w:t>CYMERADWYWYD</w:t>
                      </w:r>
                      <w:r>
                        <w:rPr>
                          <w:rFonts w:ascii="Abadi Extra Light" w:eastAsia="Abadi Extra Light" w:hAnsi="Abadi Extra Light" w:cs="Abadi Extra Light"/>
                          <w:color w:val="323E4F" w:themeColor="text2" w:themeShade="BF"/>
                          <w:sz w:val="24"/>
                          <w:szCs w:val="24"/>
                          <w:lang w:bidi="cy-GB"/>
                        </w:rPr>
                        <w:tab/>
                        <w:t>20/01/2025</w:t>
                      </w:r>
                    </w:p>
                  </w:txbxContent>
                </v:textbox>
              </v:shape>
            </w:pict>
          </mc:Fallback>
        </mc:AlternateContent>
      </w:r>
      <w:r w:rsidR="00D111F3">
        <w:rPr>
          <w:noProof/>
          <w:lang w:bidi="cy-GB"/>
        </w:rPr>
        <w:drawing>
          <wp:anchor distT="0" distB="0" distL="114300" distR="114300" simplePos="0" relativeHeight="251663360" behindDoc="0" locked="0" layoutInCell="1" allowOverlap="1" wp14:anchorId="7DA57033" wp14:editId="4023E11C">
            <wp:simplePos x="0" y="0"/>
            <wp:positionH relativeFrom="column">
              <wp:posOffset>1809750</wp:posOffset>
            </wp:positionH>
            <wp:positionV relativeFrom="page">
              <wp:posOffset>393700</wp:posOffset>
            </wp:positionV>
            <wp:extent cx="4768215" cy="647700"/>
            <wp:effectExtent l="0" t="0" r="0" b="0"/>
            <wp:wrapNone/>
            <wp:docPr id="561959699" name="Picture 1" descr="A black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959699" name="Picture 1" descr="A black text on a white background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21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C645A" w:rsidRPr="001D3D17">
        <w:rPr>
          <w:noProof/>
          <w:lang w:bidi="cy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0EB320" wp14:editId="62FA9B74">
                <wp:simplePos x="0" y="0"/>
                <wp:positionH relativeFrom="column">
                  <wp:posOffset>412750</wp:posOffset>
                </wp:positionH>
                <wp:positionV relativeFrom="paragraph">
                  <wp:posOffset>-266700</wp:posOffset>
                </wp:positionV>
                <wp:extent cx="10869930" cy="0"/>
                <wp:effectExtent l="228600" t="228600" r="236220" b="228600"/>
                <wp:wrapNone/>
                <wp:docPr id="5" name="Straight Connector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2CE5FA34-2C46-F568-E36C-CA215C54757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0869930" cy="0"/>
                        </a:xfrm>
                        <a:prstGeom prst="line">
                          <a:avLst/>
                        </a:prstGeom>
                        <a:ln w="381000" cap="sq">
                          <a:gradFill flip="none" rotWithShape="1">
                            <a:gsLst>
                              <a:gs pos="25000">
                                <a:srgbClr val="FFFFFF"/>
                              </a:gs>
                              <a:gs pos="97126">
                                <a:srgbClr val="3A4972"/>
                              </a:gs>
                              <a:gs pos="55000">
                                <a:srgbClr val="C1A875"/>
                              </a:gs>
                              <a:gs pos="71000">
                                <a:srgbClr val="3A4972"/>
                              </a:gs>
                            </a:gsLst>
                            <a:lin ang="0" scaled="1"/>
                            <a:tileRect/>
                          </a:gra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7E05AE" id="Straight Connector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.5pt,-21pt" to="888.4pt,-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" strokeweight="30pt">
                <v:stroke joinstyle="miter" endcap="square"/>
                <o:lock v:ext="edit" shapetype="f"/>
              </v:line>
            </w:pict>
          </mc:Fallback>
        </mc:AlternateContent>
      </w:r>
      <w:r w:rsidR="002C645A" w:rsidRPr="00931A35">
        <w:rPr>
          <w:noProof/>
          <w:lang w:bidi="cy-GB"/>
        </w:rPr>
        <w:drawing>
          <wp:inline distT="0" distB="0" distL="0" distR="0" wp14:anchorId="432AA042" wp14:editId="5552EC20">
            <wp:extent cx="1527272" cy="838200"/>
            <wp:effectExtent l="0" t="0" r="0" b="0"/>
            <wp:docPr id="9" name="Picture 9" descr="A logo with a blue and gold de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logo with a blue and gold de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272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50303E" w14:textId="77777777" w:rsidR="002C645A" w:rsidRDefault="002C645A" w:rsidP="00117B66">
      <w:pPr>
        <w:pStyle w:val="Heading1"/>
      </w:pPr>
    </w:p>
    <w:p w14:paraId="0C57ADEB" w14:textId="150F493D" w:rsidR="00A44ADB" w:rsidRPr="00117B66" w:rsidRDefault="009C6D60" w:rsidP="00117B66">
      <w:pPr>
        <w:pStyle w:val="Heading1"/>
      </w:pPr>
      <w:r w:rsidRPr="00117B66">
        <w:rPr>
          <w:lang w:bidi="cy-GB"/>
        </w:rPr>
        <w:t>TEITL Y SWYDD</w:t>
      </w:r>
      <w:r w:rsidRPr="00117B66">
        <w:rPr>
          <w:lang w:bidi="cy-GB"/>
        </w:rPr>
        <w:tab/>
      </w:r>
      <w:r w:rsidRPr="00117B66">
        <w:rPr>
          <w:lang w:bidi="cy-GB"/>
        </w:rPr>
        <w:tab/>
        <w:t>Radiograffydd Diagnostig Cymru</w:t>
      </w:r>
      <w:r w:rsidRPr="00117B66">
        <w:rPr>
          <w:lang w:bidi="cy-GB"/>
        </w:rPr>
        <w:tab/>
      </w:r>
    </w:p>
    <w:p w14:paraId="1AB7B95C" w14:textId="0B541BFA" w:rsidR="00441C89" w:rsidRPr="00FC4F16" w:rsidRDefault="00FC4F16" w:rsidP="00392B5E">
      <w:pPr>
        <w:pStyle w:val="Heading1"/>
        <w:spacing w:after="240"/>
      </w:pPr>
      <w:bookmarkStart w:id="0" w:name="_Hlk172633081"/>
      <w:r w:rsidRPr="00117B66">
        <w:rPr>
          <w:lang w:bidi="cy-GB"/>
        </w:rPr>
        <w:t>BAND CYFLOG</w:t>
      </w:r>
      <w:bookmarkEnd w:id="0"/>
      <w:r w:rsidRPr="00117B66">
        <w:rPr>
          <w:lang w:bidi="cy-GB"/>
        </w:rPr>
        <w:t xml:space="preserve"> </w:t>
      </w:r>
      <w:r w:rsidRPr="00117B66">
        <w:rPr>
          <w:lang w:bidi="cy-GB"/>
        </w:rPr>
        <w:tab/>
      </w:r>
      <w:r w:rsidRPr="00117B66">
        <w:rPr>
          <w:lang w:bidi="cy-GB"/>
        </w:rPr>
        <w:tab/>
        <w:t>5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131"/>
        <w:gridCol w:w="5130"/>
        <w:gridCol w:w="5127"/>
      </w:tblGrid>
      <w:tr w:rsidR="00117B66" w:rsidRPr="005203F9" w14:paraId="09199E90" w14:textId="77777777" w:rsidTr="00945D9A">
        <w:tc>
          <w:tcPr>
            <w:tcW w:w="5000" w:type="pct"/>
            <w:gridSpan w:val="3"/>
            <w:shd w:val="clear" w:color="auto" w:fill="3A4972"/>
          </w:tcPr>
          <w:p w14:paraId="154EBF9D" w14:textId="77777777" w:rsidR="00945D9A" w:rsidRPr="005203F9" w:rsidRDefault="00A44ADB" w:rsidP="005203F9">
            <w:pPr>
              <w:pStyle w:val="Heading2"/>
            </w:pPr>
            <w:r w:rsidRPr="005203F9">
              <w:rPr>
                <w:lang w:bidi="cy-GB"/>
              </w:rPr>
              <w:t>Crynodeb o’r Swydd</w:t>
            </w:r>
          </w:p>
        </w:tc>
      </w:tr>
      <w:tr w:rsidR="00945D9A" w:rsidRPr="00FC4F16" w14:paraId="616663B6" w14:textId="77777777" w:rsidTr="00117B66">
        <w:tc>
          <w:tcPr>
            <w:tcW w:w="5000" w:type="pct"/>
            <w:gridSpan w:val="3"/>
            <w:tcMar>
              <w:top w:w="57" w:type="dxa"/>
              <w:bottom w:w="57" w:type="dxa"/>
            </w:tcMar>
          </w:tcPr>
          <w:p w14:paraId="36E4BA74" w14:textId="77777777" w:rsidR="00392B5E" w:rsidRDefault="00452DC0" w:rsidP="00392B5E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>Darparu delweddau diagnostig o ansawdd cyson uchel yn ddiogel yn unol â phob rheoliad ymbelydredd a phrotocolau, polisïau a gweithdrefnau adrannol, a sicrhau bod cleifion yn cael gofal da a chefnogi gwasanaethau delweddu effeithlon.</w:t>
            </w:r>
          </w:p>
          <w:p w14:paraId="7FD1BA32" w14:textId="77777777" w:rsidR="00392B5E" w:rsidRDefault="00392B5E" w:rsidP="00392B5E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>Datblygu'r sgiliau a'r wybodaeth glinigol sy'n angenrheidiol i gynnal archwiliadau sylfaenol ar draws amrywiaeth o ddulliau delweddu.</w:t>
            </w:r>
          </w:p>
          <w:p w14:paraId="2BE10A00" w14:textId="77777777" w:rsidR="00DA2D4B" w:rsidRDefault="00392B5E" w:rsidP="00DA2D4B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>Bod yn gwbl ymwybodol o brotocolau a gweithdrefnau delweddu a defnyddio hyn i gyfrannu at ddysgu ac addysg staff ac unigolion dan hyfforddiant llai profiadol.</w:t>
            </w:r>
          </w:p>
          <w:p w14:paraId="734962F6" w14:textId="77777777" w:rsidR="00945D9A" w:rsidRPr="00DA2D4B" w:rsidRDefault="00392B5E" w:rsidP="00DA2D4B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A2D4B"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>Cefnogi ymchwil ac archwiliadau adrannol naill ai'n unigol neu fel rhan o dîm i gefnogi gwelliannau i wasanaethau.</w:t>
            </w:r>
          </w:p>
        </w:tc>
      </w:tr>
      <w:tr w:rsidR="00117B66" w:rsidRPr="005203F9" w14:paraId="5E9F5B39" w14:textId="77777777" w:rsidTr="00945D9A">
        <w:tc>
          <w:tcPr>
            <w:tcW w:w="5000" w:type="pct"/>
            <w:gridSpan w:val="3"/>
            <w:shd w:val="clear" w:color="auto" w:fill="3A4972"/>
          </w:tcPr>
          <w:p w14:paraId="300C3022" w14:textId="77777777" w:rsidR="00945D9A" w:rsidRPr="005203F9" w:rsidRDefault="00945D9A" w:rsidP="005203F9">
            <w:pPr>
              <w:pStyle w:val="Heading2"/>
            </w:pPr>
            <w:r w:rsidRPr="005203F9">
              <w:rPr>
                <w:lang w:bidi="cy-GB"/>
              </w:rPr>
              <w:t>Yn gyfrifol i’r</w:t>
            </w:r>
          </w:p>
        </w:tc>
      </w:tr>
      <w:tr w:rsidR="00945D9A" w:rsidRPr="00FC4F16" w14:paraId="0F26F277" w14:textId="77777777" w:rsidTr="00117B66">
        <w:tc>
          <w:tcPr>
            <w:tcW w:w="1667" w:type="pct"/>
            <w:tcMar>
              <w:top w:w="57" w:type="dxa"/>
              <w:bottom w:w="57" w:type="dxa"/>
            </w:tcMar>
          </w:tcPr>
          <w:p w14:paraId="227B6F81" w14:textId="6408413A" w:rsidR="00940081" w:rsidRPr="00940081" w:rsidRDefault="00945D9A" w:rsidP="005526DB">
            <w:pPr>
              <w:pStyle w:val="Heading3"/>
            </w:pPr>
            <w:r w:rsidRPr="005203F9">
              <w:rPr>
                <w:lang w:bidi="cy-GB"/>
              </w:rPr>
              <w:t xml:space="preserve">Yn adrodd i’r:  </w:t>
            </w:r>
            <w:r w:rsidR="004B5359" w:rsidRPr="004B5359">
              <w:rPr>
                <w:b w:val="0"/>
                <w:bCs w:val="0"/>
                <w:lang w:bidi="cy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4B5359" w:rsidRPr="004B5359">
              <w:rPr>
                <w:b w:val="0"/>
                <w:bCs w:val="0"/>
                <w:lang w:bidi="cy-GB"/>
              </w:rPr>
              <w:instrText xml:space="preserve"> FORMTEXT </w:instrText>
            </w:r>
            <w:r w:rsidR="004B5359" w:rsidRPr="004B5359">
              <w:rPr>
                <w:b w:val="0"/>
                <w:bCs w:val="0"/>
                <w:lang w:bidi="cy-GB"/>
              </w:rPr>
            </w:r>
            <w:r w:rsidR="004B5359" w:rsidRPr="004B5359">
              <w:rPr>
                <w:b w:val="0"/>
                <w:bCs w:val="0"/>
                <w:lang w:bidi="cy-GB"/>
              </w:rPr>
              <w:fldChar w:fldCharType="separate"/>
            </w:r>
            <w:r w:rsidR="004B5359" w:rsidRPr="004B5359">
              <w:rPr>
                <w:b w:val="0"/>
                <w:bCs w:val="0"/>
                <w:noProof/>
                <w:lang w:bidi="cy-GB"/>
              </w:rPr>
              <w:t> </w:t>
            </w:r>
            <w:r w:rsidR="004B5359" w:rsidRPr="004B5359">
              <w:rPr>
                <w:b w:val="0"/>
                <w:bCs w:val="0"/>
                <w:noProof/>
                <w:lang w:bidi="cy-GB"/>
              </w:rPr>
              <w:t> </w:t>
            </w:r>
            <w:r w:rsidR="004B5359" w:rsidRPr="004B5359">
              <w:rPr>
                <w:b w:val="0"/>
                <w:bCs w:val="0"/>
                <w:noProof/>
                <w:lang w:bidi="cy-GB"/>
              </w:rPr>
              <w:t> </w:t>
            </w:r>
            <w:r w:rsidR="004B5359" w:rsidRPr="004B5359">
              <w:rPr>
                <w:b w:val="0"/>
                <w:bCs w:val="0"/>
                <w:noProof/>
                <w:lang w:bidi="cy-GB"/>
              </w:rPr>
              <w:t> </w:t>
            </w:r>
            <w:r w:rsidR="004B5359" w:rsidRPr="004B5359">
              <w:rPr>
                <w:b w:val="0"/>
                <w:bCs w:val="0"/>
                <w:noProof/>
                <w:lang w:bidi="cy-GB"/>
              </w:rPr>
              <w:t> </w:t>
            </w:r>
            <w:r w:rsidR="004B5359" w:rsidRPr="004B5359">
              <w:rPr>
                <w:b w:val="0"/>
                <w:bCs w:val="0"/>
                <w:lang w:bidi="cy-GB"/>
              </w:rPr>
              <w:fldChar w:fldCharType="end"/>
            </w:r>
            <w:bookmarkEnd w:id="1"/>
          </w:p>
        </w:tc>
        <w:tc>
          <w:tcPr>
            <w:tcW w:w="1667" w:type="pct"/>
            <w:tcMar>
              <w:top w:w="57" w:type="dxa"/>
              <w:bottom w:w="57" w:type="dxa"/>
            </w:tcMar>
          </w:tcPr>
          <w:p w14:paraId="74715A83" w14:textId="2ADD39D4" w:rsidR="00945D9A" w:rsidRPr="005203F9" w:rsidRDefault="00945D9A" w:rsidP="005203F9">
            <w:pPr>
              <w:pStyle w:val="Heading3"/>
            </w:pPr>
            <w:r w:rsidRPr="005203F9">
              <w:rPr>
                <w:lang w:bidi="cy-GB"/>
              </w:rPr>
              <w:t xml:space="preserve">Yn atebol i’r:  </w:t>
            </w:r>
            <w:r w:rsidR="004B5359" w:rsidRPr="004B5359">
              <w:rPr>
                <w:b w:val="0"/>
                <w:bCs w:val="0"/>
                <w:lang w:bidi="cy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="004B5359" w:rsidRPr="004B5359">
              <w:rPr>
                <w:b w:val="0"/>
                <w:bCs w:val="0"/>
                <w:lang w:bidi="cy-GB"/>
              </w:rPr>
              <w:instrText xml:space="preserve"> FORMTEXT </w:instrText>
            </w:r>
            <w:r w:rsidR="004B5359" w:rsidRPr="004B5359">
              <w:rPr>
                <w:b w:val="0"/>
                <w:bCs w:val="0"/>
                <w:lang w:bidi="cy-GB"/>
              </w:rPr>
            </w:r>
            <w:r w:rsidR="004B5359" w:rsidRPr="004B5359">
              <w:rPr>
                <w:b w:val="0"/>
                <w:bCs w:val="0"/>
                <w:lang w:bidi="cy-GB"/>
              </w:rPr>
              <w:fldChar w:fldCharType="separate"/>
            </w:r>
            <w:r w:rsidR="004B5359" w:rsidRPr="004B5359">
              <w:rPr>
                <w:b w:val="0"/>
                <w:bCs w:val="0"/>
                <w:noProof/>
                <w:lang w:bidi="cy-GB"/>
              </w:rPr>
              <w:t> </w:t>
            </w:r>
            <w:r w:rsidR="004B5359" w:rsidRPr="004B5359">
              <w:rPr>
                <w:b w:val="0"/>
                <w:bCs w:val="0"/>
                <w:noProof/>
                <w:lang w:bidi="cy-GB"/>
              </w:rPr>
              <w:t> </w:t>
            </w:r>
            <w:r w:rsidR="004B5359" w:rsidRPr="004B5359">
              <w:rPr>
                <w:b w:val="0"/>
                <w:bCs w:val="0"/>
                <w:noProof/>
                <w:lang w:bidi="cy-GB"/>
              </w:rPr>
              <w:t> </w:t>
            </w:r>
            <w:r w:rsidR="004B5359" w:rsidRPr="004B5359">
              <w:rPr>
                <w:b w:val="0"/>
                <w:bCs w:val="0"/>
                <w:noProof/>
                <w:lang w:bidi="cy-GB"/>
              </w:rPr>
              <w:t> </w:t>
            </w:r>
            <w:r w:rsidR="004B5359" w:rsidRPr="004B5359">
              <w:rPr>
                <w:b w:val="0"/>
                <w:bCs w:val="0"/>
                <w:noProof/>
                <w:lang w:bidi="cy-GB"/>
              </w:rPr>
              <w:t> </w:t>
            </w:r>
            <w:r w:rsidR="004B5359" w:rsidRPr="004B5359">
              <w:rPr>
                <w:b w:val="0"/>
                <w:bCs w:val="0"/>
                <w:lang w:bidi="cy-GB"/>
              </w:rPr>
              <w:fldChar w:fldCharType="end"/>
            </w:r>
            <w:bookmarkEnd w:id="2"/>
          </w:p>
        </w:tc>
        <w:tc>
          <w:tcPr>
            <w:tcW w:w="1666" w:type="pct"/>
            <w:tcMar>
              <w:top w:w="57" w:type="dxa"/>
              <w:bottom w:w="57" w:type="dxa"/>
            </w:tcMar>
          </w:tcPr>
          <w:p w14:paraId="3BAA4BB3" w14:textId="1F3A62AD" w:rsidR="00945D9A" w:rsidRPr="005203F9" w:rsidRDefault="00945D9A" w:rsidP="005203F9">
            <w:pPr>
              <w:pStyle w:val="Heading3"/>
            </w:pPr>
            <w:r w:rsidRPr="005203F9">
              <w:rPr>
                <w:lang w:bidi="cy-GB"/>
              </w:rPr>
              <w:t xml:space="preserve">Yn atebol yn broffesiynol i’r:  </w:t>
            </w:r>
            <w:r w:rsidR="004B5359" w:rsidRPr="004B5359">
              <w:rPr>
                <w:b w:val="0"/>
                <w:bCs w:val="0"/>
                <w:lang w:bidi="cy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="004B5359" w:rsidRPr="004B5359">
              <w:rPr>
                <w:b w:val="0"/>
                <w:bCs w:val="0"/>
                <w:lang w:bidi="cy-GB"/>
              </w:rPr>
              <w:instrText xml:space="preserve"> FORMTEXT </w:instrText>
            </w:r>
            <w:r w:rsidR="004B5359" w:rsidRPr="004B5359">
              <w:rPr>
                <w:b w:val="0"/>
                <w:bCs w:val="0"/>
                <w:lang w:bidi="cy-GB"/>
              </w:rPr>
            </w:r>
            <w:r w:rsidR="004B5359" w:rsidRPr="004B5359">
              <w:rPr>
                <w:b w:val="0"/>
                <w:bCs w:val="0"/>
                <w:lang w:bidi="cy-GB"/>
              </w:rPr>
              <w:fldChar w:fldCharType="separate"/>
            </w:r>
            <w:r w:rsidR="004B5359" w:rsidRPr="004B5359">
              <w:rPr>
                <w:b w:val="0"/>
                <w:bCs w:val="0"/>
                <w:noProof/>
                <w:lang w:bidi="cy-GB"/>
              </w:rPr>
              <w:t> </w:t>
            </w:r>
            <w:r w:rsidR="004B5359" w:rsidRPr="004B5359">
              <w:rPr>
                <w:b w:val="0"/>
                <w:bCs w:val="0"/>
                <w:noProof/>
                <w:lang w:bidi="cy-GB"/>
              </w:rPr>
              <w:t> </w:t>
            </w:r>
            <w:r w:rsidR="004B5359" w:rsidRPr="004B5359">
              <w:rPr>
                <w:b w:val="0"/>
                <w:bCs w:val="0"/>
                <w:noProof/>
                <w:lang w:bidi="cy-GB"/>
              </w:rPr>
              <w:t> </w:t>
            </w:r>
            <w:r w:rsidR="004B5359" w:rsidRPr="004B5359">
              <w:rPr>
                <w:b w:val="0"/>
                <w:bCs w:val="0"/>
                <w:noProof/>
                <w:lang w:bidi="cy-GB"/>
              </w:rPr>
              <w:t> </w:t>
            </w:r>
            <w:r w:rsidR="004B5359" w:rsidRPr="004B5359">
              <w:rPr>
                <w:b w:val="0"/>
                <w:bCs w:val="0"/>
                <w:noProof/>
                <w:lang w:bidi="cy-GB"/>
              </w:rPr>
              <w:t> </w:t>
            </w:r>
            <w:r w:rsidR="004B5359" w:rsidRPr="004B5359">
              <w:rPr>
                <w:b w:val="0"/>
                <w:bCs w:val="0"/>
                <w:lang w:bidi="cy-GB"/>
              </w:rPr>
              <w:fldChar w:fldCharType="end"/>
            </w:r>
            <w:bookmarkEnd w:id="3"/>
          </w:p>
        </w:tc>
      </w:tr>
      <w:tr w:rsidR="00117B66" w:rsidRPr="005203F9" w14:paraId="305D0A8F" w14:textId="77777777" w:rsidTr="00945D9A">
        <w:tc>
          <w:tcPr>
            <w:tcW w:w="5000" w:type="pct"/>
            <w:gridSpan w:val="3"/>
            <w:shd w:val="clear" w:color="auto" w:fill="3A4972"/>
          </w:tcPr>
          <w:p w14:paraId="643069F0" w14:textId="77777777" w:rsidR="00945D9A" w:rsidRPr="005203F9" w:rsidRDefault="00945D9A" w:rsidP="005203F9">
            <w:pPr>
              <w:pStyle w:val="Heading2"/>
            </w:pPr>
            <w:r w:rsidRPr="005203F9">
              <w:rPr>
                <w:lang w:bidi="cy-GB"/>
              </w:rPr>
              <w:t>Cyfrifoldebau a Dyletswyddau</w:t>
            </w:r>
          </w:p>
        </w:tc>
      </w:tr>
      <w:tr w:rsidR="00945D9A" w:rsidRPr="00FC4F16" w14:paraId="09B86BD7" w14:textId="77777777" w:rsidTr="00117B66">
        <w:tc>
          <w:tcPr>
            <w:tcW w:w="5000" w:type="pct"/>
            <w:gridSpan w:val="3"/>
            <w:tcMar>
              <w:top w:w="57" w:type="dxa"/>
              <w:bottom w:w="57" w:type="dxa"/>
            </w:tcMar>
          </w:tcPr>
          <w:p w14:paraId="7C6AD8C7" w14:textId="77777777" w:rsidR="00392B5E" w:rsidRDefault="00392B5E" w:rsidP="003E0FFA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bidi="cy-GB"/>
              </w:rPr>
              <w:t>Cynllunio a Dylunio</w:t>
            </w:r>
          </w:p>
          <w:p w14:paraId="2A0B396A" w14:textId="77777777" w:rsidR="00392B5E" w:rsidRDefault="00392B5E" w:rsidP="00392B5E">
            <w:pPr>
              <w:rPr>
                <w:rFonts w:ascii="Arial" w:hAnsi="Arial" w:cs="Arial"/>
                <w:sz w:val="24"/>
                <w:szCs w:val="24"/>
              </w:rPr>
            </w:pPr>
            <w:r w:rsidRPr="00D27519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Cynnal gwasanaethau dyddiol effeithiol ac effeithlon o fewn eich maes gwaith eich hun, rheoli rhestrau gwaith, sicrhau bod ceisiadau delweddu ar gael cyn i gleifion fynychu (lle bo angen), ac achub y blaen i hwyluso cyflenwi gwasanaethau effeithlon. </w:t>
            </w:r>
          </w:p>
          <w:p w14:paraId="0BA65960" w14:textId="77777777" w:rsidR="00392B5E" w:rsidRDefault="00392B5E" w:rsidP="00392B5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Blaenoriaethu cleifion mewn amgylchiadau pan fo angen delweddu brys i gefnogi anghenion triniaeth uniongyrchol, a pharhau i fod yn ystyriol o'r effaith y gallai hyn ei chael ar eraill a chymryd camau lliniaru lle y bo modd i leihau'r effeithiau.</w:t>
            </w:r>
          </w:p>
          <w:p w14:paraId="07BF5E64" w14:textId="77777777" w:rsidR="00392B5E" w:rsidRDefault="00392B5E" w:rsidP="005526DB">
            <w:pPr>
              <w:spacing w:before="240"/>
              <w:jc w:val="both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bidi="cy-GB"/>
              </w:rPr>
              <w:t>Gwella a Monitro</w:t>
            </w:r>
          </w:p>
          <w:p w14:paraId="5394E3BD" w14:textId="77777777" w:rsidR="00392B5E" w:rsidRPr="00EF76AA" w:rsidRDefault="00392B5E" w:rsidP="00392B5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 xml:space="preserve">Adrodd ar unwaith am broblemau, digwyddiadau, neu ddiffygion offer i uwch staff heb oedi, a dilyn gweithdrefnau a pholisïau lleol </w:t>
            </w:r>
          </w:p>
          <w:p w14:paraId="11F1B975" w14:textId="77777777" w:rsidR="00392B5E" w:rsidRDefault="00392B5E" w:rsidP="00392B5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F6492"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 xml:space="preserve">Cefnogi a chymryd rhan mewn prosesau archwilio adrannol, naill ai'n unigol neu fel rhan o dîm i gefnogi gwelliannau i wasanaethau. </w:t>
            </w:r>
          </w:p>
          <w:p w14:paraId="01647149" w14:textId="77777777" w:rsidR="005526DB" w:rsidRDefault="00392B5E" w:rsidP="005526DB">
            <w:pPr>
              <w:pStyle w:val="BodyText2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92B5E">
              <w:rPr>
                <w:rFonts w:ascii="Arial" w:eastAsia="Arial" w:hAnsi="Arial" w:cs="Arial"/>
                <w:sz w:val="24"/>
                <w:szCs w:val="24"/>
                <w:lang w:bidi="cy-GB"/>
              </w:rPr>
              <w:t>Cynnig newidiadau a allai wella ansawdd y gwasanaeth a chodi pryderon pan fyddwch yn teimlo bod ansawdd yn cael ei beryglu/ y gallai ansawdd gael ei beryglu.</w:t>
            </w:r>
          </w:p>
          <w:p w14:paraId="055A9E58" w14:textId="77777777" w:rsidR="005526DB" w:rsidRDefault="005526DB" w:rsidP="005526DB">
            <w:pPr>
              <w:pStyle w:val="BodyText2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474E0">
              <w:rPr>
                <w:rFonts w:ascii="Arial" w:eastAsia="Arial" w:hAnsi="Arial" w:cs="Arial"/>
                <w:sz w:val="24"/>
                <w:szCs w:val="24"/>
                <w:lang w:bidi="cy-GB"/>
              </w:rPr>
              <w:t>Cefnogi'r camau gweithredu sydd eu hangen i sicrhau aliniad adrannol â safonau ansawdd y cytunwyd arnynt yn genedlaethol.</w:t>
            </w:r>
          </w:p>
          <w:p w14:paraId="462E1F09" w14:textId="77777777" w:rsidR="00441CBD" w:rsidRDefault="00441CBD" w:rsidP="005526DB">
            <w:pPr>
              <w:pStyle w:val="BodyText2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0793884" w14:textId="77777777" w:rsidR="006C15A8" w:rsidRPr="006C15A8" w:rsidRDefault="00392B5E" w:rsidP="005526DB">
            <w:pPr>
              <w:pStyle w:val="BodyText2"/>
              <w:spacing w:before="240"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6C15A8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bidi="cy-GB"/>
              </w:rPr>
              <w:t>Cyfathrebu</w:t>
            </w:r>
          </w:p>
          <w:p w14:paraId="4579D4CF" w14:textId="77777777" w:rsidR="00F65F83" w:rsidRPr="006C15A8" w:rsidRDefault="00F65F83" w:rsidP="00F65F83">
            <w:pPr>
              <w:pStyle w:val="BodyText2"/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392B5E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Cyfarch cleifion, cynnal y gwiriadau adnabod a diogelwch gofynnol, egluro'r risgiau a'r manteision o ddelweddu, cael cydsyniad ar sail gwybodaeth, ac egluro'r broses o gael canlyniadau. </w:t>
            </w:r>
          </w:p>
          <w:p w14:paraId="6DE5F43F" w14:textId="77777777" w:rsidR="00392B5E" w:rsidRPr="00392B5E" w:rsidRDefault="00392B5E" w:rsidP="006C15A8">
            <w:pPr>
              <w:pStyle w:val="BodyText2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92B5E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Defnyddio amrywiaeth o dechnegau cyfathrebu llafar a di-eiriau i gyfathrebu'n effeithiol â staff, cleifion, gofalwyr ac ymwelwyr, ac addasu'r rhain yn ôl yr angen i gefnogi anghenion unigol h.y. gwahaniaethau diwylliannol, rhwystrau iaith, amhariad ar y synhwyrau, neu anawsterau ffisiolegol. </w:t>
            </w:r>
          </w:p>
          <w:p w14:paraId="29D81012" w14:textId="77777777" w:rsidR="00392B5E" w:rsidRPr="00392B5E" w:rsidRDefault="00392B5E" w:rsidP="006C15A8">
            <w:pPr>
              <w:pStyle w:val="BodyText2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92B5E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Darparu cefnogaeth i gleifion a allai gael newyddion gofidus, a chymryd yr amser i egluro unrhyw apwyntiadau neu archwiliadau dilynol. </w:t>
            </w:r>
          </w:p>
          <w:p w14:paraId="60ED4DB1" w14:textId="77777777" w:rsidR="00392B5E" w:rsidRPr="00392B5E" w:rsidRDefault="00392B5E" w:rsidP="00392B5E">
            <w:pPr>
              <w:pStyle w:val="BodyText2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92B5E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Sicrhau bod yr holl gleifion, gofalwyr a staff yn cael yr wybodaeth ddiweddaraf am unrhyw oedi annisgwyl. Cefnogi llif cleifion trwy sicrhau bod gwybodaeth yn cael ei throsglwyddo'n gywir. </w:t>
            </w:r>
          </w:p>
          <w:p w14:paraId="0ACA6043" w14:textId="77777777" w:rsidR="00392B5E" w:rsidRPr="00392B5E" w:rsidRDefault="00392B5E" w:rsidP="00392B5E">
            <w:pPr>
              <w:pStyle w:val="BodyText2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92B5E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Cyfathrebu'n rheolaidd a datblygu perthnasoedd gwaith gyda thîm amlddisgyblaethol i gyfrannu at gynnal gwasanaethau radioleg yn effeithlon, gan gynnwys cysylltu â chleifion, wardiau ac adrannau eraill trwy sianeli priodol i drefnu archwiliadau a threfnu paratoadau angenrheidiol. </w:t>
            </w:r>
          </w:p>
          <w:p w14:paraId="10DB9F78" w14:textId="7C413946" w:rsidR="00392B5E" w:rsidRPr="00392B5E" w:rsidRDefault="00392B5E" w:rsidP="00392B5E">
            <w:pPr>
              <w:pStyle w:val="BodyText2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92B5E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Ymateb yn briodol i ymholiadau arferol ac anarferol, a gweithredu lle bo'n briodol neu uwchgyfeirio'r mater at gydweithwyr uwch. </w:t>
            </w:r>
          </w:p>
          <w:p w14:paraId="548169C0" w14:textId="77777777" w:rsidR="00392B5E" w:rsidRDefault="00392B5E" w:rsidP="006C15A8">
            <w:pPr>
              <w:pStyle w:val="BodyText2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92B5E">
              <w:rPr>
                <w:rFonts w:ascii="Arial" w:eastAsia="Arial" w:hAnsi="Arial" w:cs="Arial"/>
                <w:sz w:val="24"/>
                <w:szCs w:val="24"/>
                <w:lang w:bidi="cy-GB"/>
              </w:rPr>
              <w:t>Meddu ar y sgiliau a'r wybodaeth i gefnogi datrys gwrthdaro a chwynion llafar.</w:t>
            </w:r>
          </w:p>
          <w:p w14:paraId="03C2DC92" w14:textId="77777777" w:rsidR="006C15A8" w:rsidRPr="00392B5E" w:rsidRDefault="006C15A8" w:rsidP="006C15A8">
            <w:pPr>
              <w:pStyle w:val="BodyText2"/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5947D24" w14:textId="77777777" w:rsidR="00392B5E" w:rsidRPr="00392B5E" w:rsidRDefault="00392B5E" w:rsidP="00392B5E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392B5E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bidi="cy-GB"/>
              </w:rPr>
              <w:t>Clinigol</w:t>
            </w:r>
          </w:p>
          <w:p w14:paraId="0C91BF73" w14:textId="77777777" w:rsidR="00392B5E" w:rsidRDefault="00392B5E" w:rsidP="00392B5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2B5E"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>Gweithio heb oruchwyliaeth uniongyrchol i ddarparu archwiliadau a gweithdrefnau radiograffig diagnostig yn unol â phrotocolau'r adran a defnyddio offer delweddu cymhleth a drud iawn.</w:t>
            </w:r>
          </w:p>
          <w:p w14:paraId="4E6A4B6F" w14:textId="77777777" w:rsidR="003F3E0F" w:rsidRPr="006474E0" w:rsidRDefault="003F3E0F" w:rsidP="00392B5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bookmarkStart w:id="4" w:name="_Hlk193896943"/>
            <w:r w:rsidRPr="006474E0"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>Gweithio fel gweithredwr Rheoliadau Ymbelydriadau Ïoneiddio (Cysylltiad Meddygol), a chymryd cyfrifoldeb am bob agwedd ymarferol ar yr archwiliad a cheisio cymorth pan fo angen.</w:t>
            </w:r>
          </w:p>
          <w:p w14:paraId="5EDCC50D" w14:textId="77777777" w:rsidR="00073413" w:rsidRPr="00392B5E" w:rsidRDefault="00073413" w:rsidP="00392B5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474E0"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>Gweithio fel ymarferydd Rheoliadau Ymbelydriadau Ïoneiddio (Cysylltiad Meddygol) ar gyfer archwiliadau o fewn eu hawl, a sicrhau bod archwiliadau wedi'u cyfiawnhau'n briodol, wedi'u hawdurdodi, yn unol â gweithdrefnau a phrotocolau cyflogwyr, a cheisio cymorth pan fo angen.</w:t>
            </w:r>
          </w:p>
          <w:bookmarkEnd w:id="4"/>
          <w:p w14:paraId="56807ADC" w14:textId="77777777" w:rsidR="00392B5E" w:rsidRPr="00392B5E" w:rsidRDefault="00392B5E" w:rsidP="00392B5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2B5E"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>Gwirio a dilysu pob gwiriad cyn-archwiliad cleifion a chlinigwyr yn unol â Rheoliadau Ymbelydriadau Ïoneiddio (Cysylltiad Meddygol) a gofynion proffesiynol, a’u cofnodi'n gywir yn unol â chanllawiau lleol a chenedlaethol er mwyn cefnogi cynnal a chadw cofnodion cleifion cywir.</w:t>
            </w:r>
          </w:p>
          <w:p w14:paraId="19F61C6C" w14:textId="77777777" w:rsidR="00392B5E" w:rsidRDefault="00392B5E" w:rsidP="00392B5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2B5E"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>Cynhyrchu delweddau radiograffig o'r ansawdd diagnostig gorau posibl yn gyson, lliniaru ac addasu techneg glinigol, lleoli a pharamedrau cysylltiadau yn ôl yr angen ar gyfer cleifion unigol.</w:t>
            </w:r>
          </w:p>
          <w:p w14:paraId="11AD0E30" w14:textId="77777777" w:rsidR="00940081" w:rsidRPr="00392B5E" w:rsidRDefault="00940081" w:rsidP="00392B5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474E0"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 xml:space="preserve">Perfformio'r holl ddelweddu yn unol ag egwyddorion ALARA, a sicrhau bod dos ymbelydredd cleifion yn cael ei leihau i'r lleiafswm, o fewn DRLs lleol neu genedlaethol, a chofnodi neu adrodd ar achosion lle mae'r rhain yn cael eu rhagori neu lle mae cysylltiadau anfwriadol yn digwydd. </w:t>
            </w:r>
          </w:p>
          <w:p w14:paraId="37060EB2" w14:textId="77777777" w:rsidR="00392B5E" w:rsidRPr="00392B5E" w:rsidRDefault="00392B5E" w:rsidP="00392B5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2B5E"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>Ymgymryd â delweddu fflworosgopig gan ddefnyddio offer delweddu statig a symudol o fewn ac o bell o'r adran radioleg i gefnogi diagnosis a thriniaeth cleifion h.y. fflworosgopeg cyfrwng cyferbynnu, mewnosod dyfeisiau meddygol, gweithdrefnau theatr arbenigol.</w:t>
            </w:r>
          </w:p>
          <w:p w14:paraId="7E6E9289" w14:textId="77777777" w:rsidR="003279E7" w:rsidRPr="00392B5E" w:rsidRDefault="00392B5E" w:rsidP="00392B5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2B5E"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>Ymgymryd â hyfforddiant ac addysg ffurfiol/anffurfiol i gynnal archwiliadau diagnostig ar draws ystod o ddulliau h.y. CT, MRI, Meddygaeth Niwclear ac ati yn unol â gofynion lleol ar gyfer cyflenwi gwasanaethau.</w:t>
            </w:r>
            <w:bookmarkStart w:id="5" w:name="_Hlk193896965"/>
            <w:r w:rsidRPr="00392B5E"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 xml:space="preserve"> </w:t>
            </w:r>
          </w:p>
          <w:bookmarkEnd w:id="5"/>
          <w:p w14:paraId="72F883BC" w14:textId="77777777" w:rsidR="00392B5E" w:rsidRPr="00392B5E" w:rsidRDefault="00392B5E" w:rsidP="00392B5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2B5E"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 xml:space="preserve">Cynnal gwerthusiad delweddau i benderfynu ar ansawdd diagnostig neu'r gofyniad am ddelweddu pellach / ailadroddus a chynnal gwerthusiad clinigol rhagarweiniol i nodi canfyddiadau brys / arwyddocaol posibl, gan eu huwchgyfeirio i gydweithwyr uwch, radiolegwyr, neu yn unol â llwybrau clinigol.  </w:t>
            </w:r>
          </w:p>
          <w:p w14:paraId="42E2A7C7" w14:textId="77777777" w:rsidR="00392B5E" w:rsidRPr="00392B5E" w:rsidRDefault="00392B5E" w:rsidP="00392B5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2B5E"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>Gweithio'n barhaus i wella a datblygu sgiliau clinigol i sicrhau bod dadansoddiad gwrthod delweddau yn isel ac yn unol â safonau'r adran.</w:t>
            </w:r>
          </w:p>
          <w:p w14:paraId="0C4B471A" w14:textId="77777777" w:rsidR="00392B5E" w:rsidRPr="00392B5E" w:rsidRDefault="00392B5E" w:rsidP="00392B5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2B5E"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>Ymgymryd â mewnosod a thynnu canwlâu mewnwythiennol sy'n ofynnol ar gyfer gweithdrefnau delweddu.</w:t>
            </w:r>
          </w:p>
          <w:p w14:paraId="3EF360B3" w14:textId="77777777" w:rsidR="00C71395" w:rsidRPr="00392B5E" w:rsidRDefault="00C71395" w:rsidP="00C7139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474E0"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>Paratoi offer a phympiau pigiadau awtomatig ar gyfer rhoi cyfryngau cyferbynnu yn unol â gweithdrefnau rheoli heintiau, rhoi meddyginiaethau drwy’r geg a chyfrwng cyferbynnu (o dan Cyfarwyddiadau Grŵp Cleifion), a gweithredu fel ail wiriwr pan fo'r rhain i'w rhoi gan ymarferwyr cofrestredig eraill.</w:t>
            </w:r>
          </w:p>
          <w:p w14:paraId="19D18BF8" w14:textId="77777777" w:rsidR="00392B5E" w:rsidRPr="00392B5E" w:rsidRDefault="00392B5E" w:rsidP="00392B5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2B5E"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>Cynnal archwiliadau delweddu sy'n gofyn am ddefnyddio offer neu amgylcheddau di-haint a/neu Gyfarpar Diogelu Personol amddiffynnol sy’n cyfateb i blwm, a chymryd camau i sicrhau bod yr holl staff yn cadw at ofynion clinigol ac ymbelydredd ar gyfer yr amgylchedd a'r ardaloedd rheoledig.</w:t>
            </w:r>
          </w:p>
          <w:p w14:paraId="16F373E0" w14:textId="77777777" w:rsidR="00392B5E" w:rsidRPr="00392B5E" w:rsidRDefault="00392B5E" w:rsidP="00392B5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2B5E"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 xml:space="preserve">Ymgymryd â dyletswyddau clinigol eraill yn ôl yr angen gydag ystyriaeth o anghenion meddygol, corfforol ac emosiynol cleifion er mwyn rhoi’r gofal gorau posibl. </w:t>
            </w:r>
          </w:p>
          <w:p w14:paraId="14B1167E" w14:textId="77777777" w:rsidR="00392B5E" w:rsidRPr="006C15A8" w:rsidRDefault="00392B5E" w:rsidP="00392B5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2B5E"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>Bod yn ymwybodol o'ch cyfyngiadau a'ch gwybodaeth eich hun, a cheisio cyngor, cymorth ac arweiniad gan uwch gydweithwyr er mwyn sicrhau arferion gwaith diogel.</w:t>
            </w:r>
          </w:p>
          <w:p w14:paraId="68B8A980" w14:textId="77777777" w:rsidR="003F3E0F" w:rsidRDefault="003F3E0F" w:rsidP="00392B5E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0F4B8984" w14:textId="77777777" w:rsidR="00392B5E" w:rsidRPr="00392B5E" w:rsidRDefault="00392B5E" w:rsidP="003F3E0F">
            <w:pPr>
              <w:pStyle w:val="Heading5"/>
            </w:pPr>
            <w:r w:rsidRPr="00392B5E">
              <w:rPr>
                <w:lang w:bidi="cy-GB"/>
              </w:rPr>
              <w:t>Anghlinigol</w:t>
            </w:r>
          </w:p>
          <w:p w14:paraId="5FE743A6" w14:textId="77777777" w:rsidR="00392B5E" w:rsidRPr="00392B5E" w:rsidRDefault="00392B5E" w:rsidP="003F3E0F">
            <w:pPr>
              <w:pStyle w:val="BodyText2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92B5E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Cynnal eich diogelwch eich hun a diogelwch cleifion a staff eraill wrth weithio mewn ardaloedd cyfyngedig neu reoledig, gan gadw at yr holl reolau lleol, rheoliadau ymbelydredd a diogelwch a sicrhau y defnyddir bathodynnau dosimedr yn gywir. </w:t>
            </w:r>
          </w:p>
          <w:p w14:paraId="461B2812" w14:textId="77777777" w:rsidR="00392B5E" w:rsidRDefault="00392B5E" w:rsidP="003F3E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03AC1"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 xml:space="preserve">Ymgymryd â phrosesau sicrhau / ansawdd rheoli ansawdd wedi'u diffinio ar offer yn unol â hyfforddiant, dogfennu canlyniadau, cymryd camau priodol ar unwaith pan fydd canlyniadau y tu allan i'r goddefiannau a osodwyd ac adrodd arnynt neu bryderon eraill i uwch gydweithwyr yn ddi-oed. </w:t>
            </w:r>
          </w:p>
          <w:p w14:paraId="1ADD228B" w14:textId="77777777" w:rsidR="00392B5E" w:rsidRDefault="00392B5E" w:rsidP="003F3E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03AC1"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>Cynnal glendid offer delweddu statig a symudol, ategolion, ac amgylcheddau gan ddefnyddio Cyfarpar Diogelu Personol (PPE) a deunyddiau glanhau priodol.</w:t>
            </w:r>
          </w:p>
          <w:p w14:paraId="3082E678" w14:textId="77777777" w:rsidR="00392B5E" w:rsidRDefault="00392B5E" w:rsidP="003F3E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474E0"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 xml:space="preserve">Symud offer a chyfarpar delweddu, a gofalu i gynnal cyfanrwydd swyddogaethol trwy drin yn ofalus, cynnal gwiriadau swyddogaethol yn ôl y ddirprwyaeth gan staff uwch ac adrodd ar ddamweiniau neu bryderon ar unwaith. </w:t>
            </w:r>
          </w:p>
          <w:p w14:paraId="28D0575F" w14:textId="77777777" w:rsidR="00392B5E" w:rsidRDefault="00392B5E" w:rsidP="003F3E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03AC1"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 xml:space="preserve">Cefnogi cynnal a chadw offer prosesu ac offer cysylltiedig a rhoi gwybod am ddiffygion i uwch staff a chysylltu â pheirianwyr yn ôl yr angen. </w:t>
            </w:r>
          </w:p>
          <w:p w14:paraId="5BB49FD1" w14:textId="77777777" w:rsidR="00392B5E" w:rsidRDefault="00392B5E" w:rsidP="003F3E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03AC1"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 xml:space="preserve">Yn gallu adnabod pryderon diogelu, a chychwyn gweithdrefnau a ddirprwywyd gan uwch gydweithwyr pan fo’n briodol. </w:t>
            </w:r>
          </w:p>
          <w:p w14:paraId="3B63F9A1" w14:textId="77777777" w:rsidR="00392B5E" w:rsidRDefault="00392B5E" w:rsidP="003F3E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>Adrodd am achosion neu ddigwyddiadau niweidiol yn unol â gweithdrefnau lleol megis cwblhau ffurflenni DATIX.</w:t>
            </w:r>
          </w:p>
          <w:p w14:paraId="056C7420" w14:textId="77777777" w:rsidR="00392B5E" w:rsidRPr="00103AC1" w:rsidRDefault="00392B5E" w:rsidP="003F3E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03AC1"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>Cynnal dull hyblyg, gan ddeall y gall gofynion gwasanaeth ofyn am newidiadau i rotâu cynlluniedig neu weithio ar draws safleoedd.</w:t>
            </w:r>
          </w:p>
          <w:p w14:paraId="2CAFB2EA" w14:textId="77777777" w:rsidR="00392B5E" w:rsidRPr="0063683C" w:rsidRDefault="00392B5E" w:rsidP="00392B5E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6B6F72D4" w14:textId="77777777" w:rsidR="00392B5E" w:rsidRDefault="00392B5E" w:rsidP="00392B5E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63683C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bidi="cy-GB"/>
              </w:rPr>
              <w:t>Cyllid a Chyllideb</w:t>
            </w:r>
          </w:p>
          <w:p w14:paraId="2D951538" w14:textId="77777777" w:rsidR="00392B5E" w:rsidRDefault="00392B5E" w:rsidP="00392B5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>Sicrhau defnydd diogel a gofalus o offer delweddu drud, ategolion, cymhorthion trin â llaw ac offer arall.</w:t>
            </w:r>
          </w:p>
          <w:p w14:paraId="4B5BD5E4" w14:textId="77777777" w:rsidR="00392B5E" w:rsidRDefault="00392B5E" w:rsidP="00392B5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>Sicrhau defnydd effeithlon o adnoddau trwy ddefnyddio stoc yn nhrefn dyddiad. Gwneud yn siŵr bod ceisiadau am archebu cyflenwadau ychwanegol yn cael eu cyfeirio at y person(au) priodol gyda digon o rybudd i sicrhau argaeledd parhaus.</w:t>
            </w:r>
          </w:p>
          <w:p w14:paraId="1D296FC9" w14:textId="77777777" w:rsidR="00392B5E" w:rsidRPr="0063683C" w:rsidRDefault="00392B5E" w:rsidP="00392B5E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59B23155" w14:textId="77777777" w:rsidR="00392B5E" w:rsidRDefault="00392B5E" w:rsidP="00392B5E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63683C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bidi="cy-GB"/>
              </w:rPr>
              <w:t>Rheolaeth, Arweinyddiaeth a/neu Hyfforddiant</w:t>
            </w:r>
          </w:p>
          <w:p w14:paraId="241B7661" w14:textId="77777777" w:rsidR="00392B5E" w:rsidRPr="00392B5E" w:rsidRDefault="00392B5E" w:rsidP="00392B5E">
            <w:pPr>
              <w:pStyle w:val="BodyText2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>Cefnogi a chymryd rhan yn hyfforddiant ac asesiad myfyrwyr radiograffeg, ymarferwyr cynorthwyol a gweithwyr cymorth, a darparu arddangosiadau, darparu cymorth, mentora, a rhoi adborth yn ôl yr angen.</w:t>
            </w:r>
          </w:p>
          <w:p w14:paraId="4C991B50" w14:textId="77777777" w:rsidR="00392B5E" w:rsidRDefault="00392B5E" w:rsidP="00392B5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 xml:space="preserve">Cymryd rhan mewn sesiynau ymsefydlu a thiwtoriaeth i gyflawni'r cymwyseddau lleol gofynnol ar gyfer y rôl ac ar ôl eu hennill, a chefnogi'r ddarpariaeth barhaus o hyn i eraill. </w:t>
            </w:r>
          </w:p>
          <w:p w14:paraId="28B9AF1F" w14:textId="77777777" w:rsidR="00392B5E" w:rsidRDefault="00392B5E" w:rsidP="00392B5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>Ymgymryd â hyfforddiant lleol yn ôl yr angen ar offer newydd, protocolau lleoli neu ddelweddu, neu wahanol arbenigeddau / dulliau delweddu.</w:t>
            </w:r>
          </w:p>
          <w:p w14:paraId="767FF0AE" w14:textId="77777777" w:rsidR="00392B5E" w:rsidRPr="00EF76AA" w:rsidRDefault="00392B5E" w:rsidP="00392B5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>Cymryd rhan weithredol mewn adolygiadau datblygu blynyddol a sicrhau bod portffolio DPP yn cael ei gynnal yn unol â gofynion cyrff rheoleiddio.</w:t>
            </w:r>
          </w:p>
          <w:p w14:paraId="25413ACC" w14:textId="77777777" w:rsidR="00392B5E" w:rsidRPr="0063683C" w:rsidRDefault="00392B5E" w:rsidP="00392B5E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537A5B1E" w14:textId="77777777" w:rsidR="00441CBD" w:rsidRDefault="00441CBD" w:rsidP="00392B5E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52797A0D" w14:textId="72697A01" w:rsidR="00392B5E" w:rsidRDefault="00392B5E" w:rsidP="00392B5E">
            <w:pPr>
              <w:rPr>
                <w:b/>
                <w:bCs/>
              </w:rPr>
            </w:pPr>
            <w:r w:rsidRPr="0063683C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bidi="cy-GB"/>
              </w:rPr>
              <w:t>Digidol a Gwybodaeth</w:t>
            </w:r>
            <w:r w:rsidRPr="0063683C">
              <w:rPr>
                <w:b/>
                <w:lang w:bidi="cy-GB"/>
              </w:rPr>
              <w:tab/>
            </w:r>
          </w:p>
          <w:p w14:paraId="194C2BAD" w14:textId="77777777" w:rsidR="00392B5E" w:rsidRDefault="00392B5E" w:rsidP="00392B5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03AC1"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 xml:space="preserve">Dilyn yr holl brosesau ar gyfer atgyfeirio, apwyntiadau, cyfiawnhad, awdurdodi ac adrodd ar gyfer llwybrau cleifion, a sicrhau bod arweiniad a chyngor yn cael eu ceisio gan uwch gydweithwyr lle bo angen. </w:t>
            </w:r>
          </w:p>
          <w:p w14:paraId="1A34555B" w14:textId="77777777" w:rsidR="00392B5E" w:rsidRDefault="00392B5E" w:rsidP="00392B5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03AC1"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>Cofnodi gwybodaeth archwilio yn gywir i gynnwys dos ymbelydredd, gweithredwr, ymarferydd, a'r holl wybodaeth ofynnol arall mewn Systemau Gwybodeg Radioleg, gan ddilyn prosesau mewnol lle mae angen diwygiadau i gyfrannu at gywirdeb parhaus cofnodion cleifion.</w:t>
            </w:r>
          </w:p>
          <w:p w14:paraId="64BB3ECD" w14:textId="77777777" w:rsidR="00392B5E" w:rsidRDefault="00392B5E" w:rsidP="00392B5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 xml:space="preserve">Sicrhau bod yr holl archwiliadau wedi'u cwblhau a'u bod yn hygyrch ar systemau PACS i hwyluso adroddiadau amserol gan staff cofrestredig. </w:t>
            </w:r>
          </w:p>
          <w:p w14:paraId="7E6527E5" w14:textId="77777777" w:rsidR="003F3E0F" w:rsidRPr="00392B5E" w:rsidRDefault="00392B5E" w:rsidP="003F3E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03AC1"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>Mynediad at feddalwedd fel Systemau Gwybodeg Radioleg, System Rheoli Cleifion, Porth Clinigol Cymru i sicrhau bod canlyniadau cyn-driniaeth gofynnol yn cael eu hadolygu a thynnu sylw at achosion lle nad ydynt ar gael i leihau oedi i gleifion.</w:t>
            </w:r>
          </w:p>
        </w:tc>
      </w:tr>
      <w:tr w:rsidR="008418A4" w:rsidRPr="005203F9" w14:paraId="411C1F14" w14:textId="77777777" w:rsidTr="00FC4F16">
        <w:tc>
          <w:tcPr>
            <w:tcW w:w="5000" w:type="pct"/>
            <w:gridSpan w:val="3"/>
            <w:shd w:val="clear" w:color="auto" w:fill="3A4972"/>
          </w:tcPr>
          <w:p w14:paraId="030DBD19" w14:textId="77777777" w:rsidR="008418A4" w:rsidRPr="005203F9" w:rsidRDefault="008418A4" w:rsidP="005203F9">
            <w:pPr>
              <w:pStyle w:val="Heading2"/>
            </w:pPr>
            <w:bookmarkStart w:id="6" w:name="_Hlk148604444"/>
            <w:r>
              <w:rPr>
                <w:lang w:bidi="cy-GB"/>
              </w:rPr>
              <w:t>MANYLEB Y PERSON</w:t>
            </w:r>
          </w:p>
        </w:tc>
      </w:tr>
      <w:tr w:rsidR="00117B66" w:rsidRPr="005203F9" w14:paraId="4EDD4B04" w14:textId="77777777" w:rsidTr="00FC4F16">
        <w:tc>
          <w:tcPr>
            <w:tcW w:w="5000" w:type="pct"/>
            <w:gridSpan w:val="3"/>
            <w:shd w:val="clear" w:color="auto" w:fill="3A4972"/>
          </w:tcPr>
          <w:p w14:paraId="6EE1288B" w14:textId="77777777" w:rsidR="00FC4F16" w:rsidRPr="005203F9" w:rsidRDefault="00FC4F16" w:rsidP="00816BD0">
            <w:pPr>
              <w:pStyle w:val="Heading2"/>
              <w:tabs>
                <w:tab w:val="center" w:pos="7586"/>
              </w:tabs>
            </w:pPr>
            <w:bookmarkStart w:id="7" w:name="_Hlk148604390"/>
            <w:bookmarkStart w:id="8" w:name="_Hlk148604307"/>
            <w:bookmarkEnd w:id="6"/>
            <w:r w:rsidRPr="005203F9">
              <w:rPr>
                <w:lang w:bidi="cy-GB"/>
              </w:rPr>
              <w:t>Cymwysterau a Gwybodaeth</w:t>
            </w:r>
            <w:r w:rsidRPr="005203F9">
              <w:rPr>
                <w:lang w:bidi="cy-GB"/>
              </w:rPr>
              <w:tab/>
            </w:r>
          </w:p>
        </w:tc>
      </w:tr>
      <w:bookmarkEnd w:id="7"/>
      <w:tr w:rsidR="00FC4F16" w14:paraId="70FD428F" w14:textId="77777777" w:rsidTr="00117B66">
        <w:tc>
          <w:tcPr>
            <w:tcW w:w="5000" w:type="pct"/>
            <w:gridSpan w:val="3"/>
            <w:tcMar>
              <w:top w:w="57" w:type="dxa"/>
              <w:bottom w:w="57" w:type="dxa"/>
            </w:tcMar>
          </w:tcPr>
          <w:p w14:paraId="1A93AF4C" w14:textId="77777777" w:rsidR="00FC4F16" w:rsidRPr="005203F9" w:rsidRDefault="00FC4F16" w:rsidP="005203F9">
            <w:pPr>
              <w:pStyle w:val="Heading3"/>
            </w:pPr>
            <w:r w:rsidRPr="005203F9">
              <w:rPr>
                <w:lang w:bidi="cy-GB"/>
              </w:rPr>
              <w:t>Hanfodol</w:t>
            </w:r>
          </w:p>
          <w:p w14:paraId="2EB8BE18" w14:textId="77777777" w:rsidR="00392B5E" w:rsidRPr="00FC4F16" w:rsidRDefault="00392B5E" w:rsidP="00392B5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BSc Delweddu Diagnostig (neu gyfwerth)</w:t>
            </w:r>
          </w:p>
          <w:p w14:paraId="00615D23" w14:textId="77777777" w:rsidR="00392B5E" w:rsidRDefault="00392B5E" w:rsidP="006C15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Radiograffydd Diagnostig y Cyngor Proffesiynau Iechyd a Gofal cofrestredig</w:t>
            </w:r>
          </w:p>
          <w:p w14:paraId="323EC6F5" w14:textId="77777777" w:rsidR="00FC4F16" w:rsidRDefault="00FC4F16" w:rsidP="005203F9">
            <w:pPr>
              <w:pStyle w:val="Heading3"/>
            </w:pPr>
            <w:r w:rsidRPr="005203F9">
              <w:rPr>
                <w:lang w:bidi="cy-GB"/>
              </w:rPr>
              <w:t>Dymunol</w:t>
            </w:r>
          </w:p>
          <w:p w14:paraId="2D63642C" w14:textId="77777777" w:rsidR="00392B5E" w:rsidRDefault="00392B5E" w:rsidP="00392B5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Portffolio DPP</w:t>
            </w:r>
          </w:p>
          <w:p w14:paraId="5906B291" w14:textId="77777777" w:rsidR="00FC4F16" w:rsidRDefault="00940081" w:rsidP="00392B5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Profiad gwaith fel Radiograffydd Diagnostig</w:t>
            </w:r>
          </w:p>
        </w:tc>
      </w:tr>
      <w:tr w:rsidR="00117B66" w:rsidRPr="005203F9" w14:paraId="7F286C9B" w14:textId="77777777" w:rsidTr="00FC4F16">
        <w:tc>
          <w:tcPr>
            <w:tcW w:w="5000" w:type="pct"/>
            <w:gridSpan w:val="3"/>
            <w:shd w:val="clear" w:color="auto" w:fill="3A4972"/>
          </w:tcPr>
          <w:p w14:paraId="3EEF58A4" w14:textId="77777777" w:rsidR="00FC4F16" w:rsidRPr="005203F9" w:rsidRDefault="00FC4F16" w:rsidP="005203F9">
            <w:pPr>
              <w:pStyle w:val="Heading2"/>
            </w:pPr>
            <w:bookmarkStart w:id="9" w:name="_Hlk148604455"/>
            <w:r w:rsidRPr="005203F9">
              <w:rPr>
                <w:lang w:bidi="cy-GB"/>
              </w:rPr>
              <w:t>Profiad</w:t>
            </w:r>
          </w:p>
        </w:tc>
      </w:tr>
      <w:bookmarkEnd w:id="9"/>
      <w:tr w:rsidR="00FC4F16" w14:paraId="74DABF41" w14:textId="77777777" w:rsidTr="00117B66">
        <w:tc>
          <w:tcPr>
            <w:tcW w:w="5000" w:type="pct"/>
            <w:gridSpan w:val="3"/>
            <w:tcMar>
              <w:top w:w="57" w:type="dxa"/>
              <w:bottom w:w="57" w:type="dxa"/>
            </w:tcMar>
          </w:tcPr>
          <w:p w14:paraId="449FC92C" w14:textId="726B8024" w:rsidR="00C62495" w:rsidRPr="00C62495" w:rsidRDefault="00C62495" w:rsidP="00392B5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Hanfodol</w:t>
            </w:r>
          </w:p>
          <w:p w14:paraId="4CDB7F21" w14:textId="75F7F5DB" w:rsidR="00392B5E" w:rsidRDefault="00392B5E" w:rsidP="00392B5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Yn fedrus mewn technegau radiograffeg tafluniadol ac addasu ffactorau cysylltiadau.</w:t>
            </w:r>
          </w:p>
          <w:p w14:paraId="1BA8E28B" w14:textId="77777777" w:rsidR="00392B5E" w:rsidRDefault="00392B5E" w:rsidP="00392B5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Profiad o ddefnyddio systemau TG a System Archifo Lluniau a Chyfathrebu (PACS) radioleg i gofnodi ac adolygu gwybodaeth benodol i gleifion.</w:t>
            </w:r>
          </w:p>
          <w:p w14:paraId="3907A1E6" w14:textId="77777777" w:rsidR="00FC4F16" w:rsidRDefault="00392B5E" w:rsidP="00392B5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Profiad o ddefnyddio gwahanol systemau delweddu h.y, CR, DR ac offer gan wahanol ddarparwyr.</w:t>
            </w:r>
          </w:p>
        </w:tc>
      </w:tr>
      <w:tr w:rsidR="00117B66" w:rsidRPr="005203F9" w14:paraId="12CC9D44" w14:textId="77777777" w:rsidTr="00E12075">
        <w:tc>
          <w:tcPr>
            <w:tcW w:w="5000" w:type="pct"/>
            <w:gridSpan w:val="3"/>
            <w:shd w:val="clear" w:color="auto" w:fill="3A4972"/>
          </w:tcPr>
          <w:p w14:paraId="06E8247E" w14:textId="77777777" w:rsidR="00FC4F16" w:rsidRPr="005203F9" w:rsidRDefault="00FC4F16" w:rsidP="005203F9">
            <w:pPr>
              <w:pStyle w:val="Heading2"/>
            </w:pPr>
            <w:bookmarkStart w:id="10" w:name="_Hlk148604486"/>
            <w:r w:rsidRPr="005203F9">
              <w:rPr>
                <w:lang w:bidi="cy-GB"/>
              </w:rPr>
              <w:t>Sgiliau a Phriodoleddau</w:t>
            </w:r>
          </w:p>
        </w:tc>
      </w:tr>
      <w:bookmarkEnd w:id="10"/>
      <w:tr w:rsidR="00FC4F16" w14:paraId="7383CD44" w14:textId="77777777" w:rsidTr="00117B66">
        <w:tc>
          <w:tcPr>
            <w:tcW w:w="5000" w:type="pct"/>
            <w:gridSpan w:val="3"/>
            <w:tcMar>
              <w:top w:w="57" w:type="dxa"/>
              <w:bottom w:w="57" w:type="dxa"/>
            </w:tcMar>
          </w:tcPr>
          <w:p w14:paraId="59F03296" w14:textId="41965104" w:rsidR="00C62495" w:rsidRPr="00C62495" w:rsidRDefault="00C62495" w:rsidP="00392B5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Hanfodol</w:t>
            </w:r>
          </w:p>
          <w:p w14:paraId="4EB9E29D" w14:textId="6F3EDEA4" w:rsidR="00392B5E" w:rsidRDefault="00392B5E" w:rsidP="00392B5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Yn gallu gweithio'n effeithiol fel unigolyn ac fel rhan o dîm.</w:t>
            </w:r>
          </w:p>
          <w:p w14:paraId="4C37819E" w14:textId="77777777" w:rsidR="00392B5E" w:rsidRDefault="00392B5E" w:rsidP="00392B5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Sgiliau cyfathrebu a rhyngbersonol da, cyfeillgar, gofalgar ac empathig.</w:t>
            </w:r>
          </w:p>
          <w:p w14:paraId="08746969" w14:textId="77777777" w:rsidR="00392B5E" w:rsidRDefault="00392B5E" w:rsidP="00392B5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Dull gwaith systematig a threfnus, gallu blaenoriaethu, amldasgio, a gweithio'n gyflym ac yn effeithiol mewn amgylchedd prysur.</w:t>
            </w:r>
          </w:p>
          <w:p w14:paraId="74FCA0E8" w14:textId="77777777" w:rsidR="00392B5E" w:rsidRDefault="00392B5E" w:rsidP="00392B5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Sylw da i fanylion, ac yn gallu sicrhau bod camau gweithredu yn unol â Rheoliadau Ymbelydriadau Ïoneiddio (Cysylltiad Meddygol) a phob rheoliad arall sy'n berthnasol i amgylcheddau delweddu diagnostig a gofal iechyd.</w:t>
            </w:r>
          </w:p>
          <w:p w14:paraId="1AB5D43A" w14:textId="77777777" w:rsidR="00392B5E" w:rsidRDefault="00392B5E" w:rsidP="00392B5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Deheurwydd â dwylo, cydsymud llaw a llygad a sgiliau technegol sydd eu hangen i greu delweddau radiograffeg ddiagnostig o'r ansawdd gorau posibl.</w:t>
            </w:r>
          </w:p>
          <w:p w14:paraId="4C9B76EF" w14:textId="77777777" w:rsidR="009061E1" w:rsidRDefault="009061E1" w:rsidP="00392B5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Dymunol</w:t>
            </w:r>
          </w:p>
          <w:p w14:paraId="032E7BB4" w14:textId="77777777" w:rsidR="009061E1" w:rsidRPr="009061E1" w:rsidRDefault="009061E1" w:rsidP="00392B5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Wedi'i hyfforddi i ymgymryd â gosod caniwla mewnwythiennol</w:t>
            </w:r>
          </w:p>
          <w:p w14:paraId="294C69CE" w14:textId="77777777" w:rsidR="00FC4F16" w:rsidRPr="00117B66" w:rsidRDefault="00392B5E" w:rsidP="00392B5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C4F16">
              <w:rPr>
                <w:rFonts w:ascii="Arial" w:eastAsia="Arial" w:hAnsi="Arial" w:cs="Arial"/>
                <w:sz w:val="24"/>
                <w:szCs w:val="24"/>
                <w:lang w:bidi="cy-GB"/>
              </w:rPr>
              <w:t>Mae Sgiliau Cymraeg yn ddymunol ar lefelau 1 i 5 o ran deall, siarad, darllen ac ysgrifennu.</w:t>
            </w:r>
          </w:p>
        </w:tc>
      </w:tr>
      <w:tr w:rsidR="00117B66" w:rsidRPr="005203F9" w14:paraId="554F3519" w14:textId="77777777" w:rsidTr="00E12075">
        <w:tc>
          <w:tcPr>
            <w:tcW w:w="5000" w:type="pct"/>
            <w:gridSpan w:val="3"/>
            <w:shd w:val="clear" w:color="auto" w:fill="3A4972"/>
          </w:tcPr>
          <w:p w14:paraId="22669AD9" w14:textId="77777777" w:rsidR="00FC4F16" w:rsidRPr="005203F9" w:rsidRDefault="00FC4F16" w:rsidP="005203F9">
            <w:pPr>
              <w:pStyle w:val="Heading2"/>
            </w:pPr>
            <w:bookmarkStart w:id="11" w:name="_Hlk148604582"/>
            <w:r w:rsidRPr="005203F9">
              <w:rPr>
                <w:lang w:bidi="cy-GB"/>
              </w:rPr>
              <w:t>Arall</w:t>
            </w:r>
          </w:p>
        </w:tc>
      </w:tr>
      <w:bookmarkEnd w:id="11"/>
      <w:tr w:rsidR="00FC4F16" w14:paraId="33D4C755" w14:textId="77777777" w:rsidTr="00392B5E">
        <w:trPr>
          <w:trHeight w:val="501"/>
        </w:trPr>
        <w:tc>
          <w:tcPr>
            <w:tcW w:w="5000" w:type="pct"/>
            <w:gridSpan w:val="3"/>
            <w:tcMar>
              <w:top w:w="57" w:type="dxa"/>
              <w:bottom w:w="57" w:type="dxa"/>
            </w:tcMar>
          </w:tcPr>
          <w:p w14:paraId="387A5544" w14:textId="6EA48F27" w:rsidR="00C62495" w:rsidRPr="00C62495" w:rsidRDefault="00C62495" w:rsidP="00C0257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Hanfodol</w:t>
            </w:r>
          </w:p>
          <w:p w14:paraId="5AB4D7BF" w14:textId="6875B450" w:rsidR="00C02579" w:rsidRDefault="00C02579" w:rsidP="00C02579">
            <w:pPr>
              <w:rPr>
                <w:rFonts w:ascii="Arial" w:hAnsi="Arial" w:cs="Arial"/>
                <w:sz w:val="24"/>
                <w:szCs w:val="24"/>
              </w:rPr>
            </w:pPr>
            <w:r w:rsidRPr="00C02579">
              <w:rPr>
                <w:rFonts w:ascii="Arial" w:eastAsia="Arial" w:hAnsi="Arial" w:cs="Arial"/>
                <w:sz w:val="24"/>
                <w:szCs w:val="24"/>
                <w:lang w:bidi="cy-GB"/>
              </w:rPr>
              <w:t>Cliriad Boddhaol Safonol/Manylach gan y Gwasanaeth Datgelu a Gwahardd gan gynnwys gwiriad Rhestr Waharddedig Oedolion/Plant.</w:t>
            </w:r>
          </w:p>
          <w:p w14:paraId="66C5A828" w14:textId="77777777" w:rsidR="00392B5E" w:rsidRDefault="00392B5E" w:rsidP="00392B5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Yn gallu teithio rhwng safleoedd yn brydlon er mwyn cefnogi anghenion cyflenwi gwasanaethau yn ôl yr angen.</w:t>
            </w:r>
          </w:p>
          <w:p w14:paraId="47D0E457" w14:textId="77777777" w:rsidR="00FC4F16" w:rsidRDefault="00392B5E" w:rsidP="00392B5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Yn hyblyg i ddiwallu anghenion y gwasanaeth, a allai olygu gweithio oriau anghymdeithasol, gweithio ar benwythnosau, neu systemau ar alwad.</w:t>
            </w:r>
          </w:p>
        </w:tc>
      </w:tr>
      <w:bookmarkEnd w:id="8"/>
    </w:tbl>
    <w:p w14:paraId="04EFC6AC" w14:textId="77777777" w:rsidR="007202D8" w:rsidRDefault="007202D8">
      <w:pPr>
        <w:rPr>
          <w:rFonts w:ascii="Arial" w:hAnsi="Arial" w:cs="Arial"/>
          <w:sz w:val="24"/>
          <w:szCs w:val="24"/>
        </w:rPr>
      </w:pPr>
    </w:p>
    <w:sectPr w:rsidR="007202D8" w:rsidSect="00816BD0">
      <w:footerReference w:type="default" r:id="rId13"/>
      <w:footerReference w:type="first" r:id="rId14"/>
      <w:pgSz w:w="16838" w:h="11906" w:orient="landscape"/>
      <w:pgMar w:top="720" w:right="720" w:bottom="720" w:left="720" w:header="850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A2562" w14:textId="77777777" w:rsidR="00986B51" w:rsidRDefault="00986B51" w:rsidP="008B5978">
      <w:pPr>
        <w:spacing w:after="0" w:line="240" w:lineRule="auto"/>
      </w:pPr>
      <w:r>
        <w:separator/>
      </w:r>
    </w:p>
  </w:endnote>
  <w:endnote w:type="continuationSeparator" w:id="0">
    <w:p w14:paraId="54FA4E70" w14:textId="77777777" w:rsidR="00986B51" w:rsidRDefault="00986B51" w:rsidP="008B5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badi Extra Light">
    <w:altName w:val="Calibri"/>
    <w:charset w:val="00"/>
    <w:family w:val="swiss"/>
    <w:pitch w:val="variable"/>
    <w:sig w:usb0="8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874012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68A173D" w14:textId="77777777" w:rsidR="004B05C5" w:rsidRDefault="004B05C5" w:rsidP="004B05C5">
            <w:pPr>
              <w:pStyle w:val="Footer"/>
              <w:jc w:val="center"/>
            </w:pPr>
            <w:r>
              <w:rPr>
                <w:lang w:bidi="cy-GB"/>
              </w:rPr>
              <w:t xml:space="preserve">Tudalen </w:t>
            </w:r>
            <w:r>
              <w:rPr>
                <w:b/>
                <w:sz w:val="24"/>
                <w:szCs w:val="24"/>
                <w:lang w:bidi="cy-GB"/>
              </w:rPr>
              <w:fldChar w:fldCharType="begin"/>
            </w:r>
            <w:r>
              <w:rPr>
                <w:b/>
                <w:lang w:bidi="cy-GB"/>
              </w:rPr>
              <w:instrText xml:space="preserve"> PAGE </w:instrText>
            </w:r>
            <w:r>
              <w:rPr>
                <w:b/>
                <w:sz w:val="24"/>
                <w:szCs w:val="24"/>
                <w:lang w:bidi="cy-GB"/>
              </w:rPr>
              <w:fldChar w:fldCharType="separate"/>
            </w:r>
            <w:r>
              <w:rPr>
                <w:b/>
                <w:noProof/>
                <w:lang w:bidi="cy-GB"/>
              </w:rPr>
              <w:t>2</w:t>
            </w:r>
            <w:r>
              <w:rPr>
                <w:b/>
                <w:sz w:val="24"/>
                <w:szCs w:val="24"/>
                <w:lang w:bidi="cy-GB"/>
              </w:rPr>
              <w:fldChar w:fldCharType="end"/>
            </w:r>
            <w:r>
              <w:rPr>
                <w:lang w:bidi="cy-GB"/>
              </w:rPr>
              <w:t xml:space="preserve"> o </w:t>
            </w:r>
            <w:r>
              <w:rPr>
                <w:b/>
                <w:sz w:val="24"/>
                <w:szCs w:val="24"/>
                <w:lang w:bidi="cy-GB"/>
              </w:rPr>
              <w:fldChar w:fldCharType="begin"/>
            </w:r>
            <w:r>
              <w:rPr>
                <w:b/>
                <w:lang w:bidi="cy-GB"/>
              </w:rPr>
              <w:instrText xml:space="preserve"> NUMPAGES  </w:instrText>
            </w:r>
            <w:r>
              <w:rPr>
                <w:b/>
                <w:sz w:val="24"/>
                <w:szCs w:val="24"/>
                <w:lang w:bidi="cy-GB"/>
              </w:rPr>
              <w:fldChar w:fldCharType="separate"/>
            </w:r>
            <w:r>
              <w:rPr>
                <w:b/>
                <w:noProof/>
                <w:lang w:bidi="cy-GB"/>
              </w:rPr>
              <w:t>2</w:t>
            </w:r>
            <w:r>
              <w:rPr>
                <w:b/>
                <w:sz w:val="24"/>
                <w:szCs w:val="24"/>
                <w:lang w:bidi="cy-GB"/>
              </w:rPr>
              <w:fldChar w:fldCharType="end"/>
            </w:r>
          </w:p>
        </w:sdtContent>
      </w:sdt>
    </w:sdtContent>
  </w:sdt>
  <w:p w14:paraId="1AAA35A3" w14:textId="77777777" w:rsidR="004B05C5" w:rsidRDefault="004B05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1738650"/>
      <w:docPartObj>
        <w:docPartGallery w:val="Page Numbers (Bottom of Page)"/>
        <w:docPartUnique/>
      </w:docPartObj>
    </w:sdtPr>
    <w:sdtEndPr/>
    <w:sdtContent>
      <w:sdt>
        <w:sdtPr>
          <w:id w:val="1872559824"/>
          <w:docPartObj>
            <w:docPartGallery w:val="Page Numbers (Top of Page)"/>
            <w:docPartUnique/>
          </w:docPartObj>
        </w:sdtPr>
        <w:sdtEndPr/>
        <w:sdtContent>
          <w:p w14:paraId="1E76317C" w14:textId="77777777" w:rsidR="00816BD0" w:rsidRDefault="00816BD0">
            <w:pPr>
              <w:pStyle w:val="Footer"/>
              <w:jc w:val="center"/>
            </w:pPr>
            <w:r>
              <w:rPr>
                <w:lang w:bidi="cy-GB"/>
              </w:rPr>
              <w:t xml:space="preserve">Tudalen </w:t>
            </w:r>
            <w:r>
              <w:rPr>
                <w:b/>
                <w:sz w:val="24"/>
                <w:szCs w:val="24"/>
                <w:lang w:bidi="cy-GB"/>
              </w:rPr>
              <w:fldChar w:fldCharType="begin"/>
            </w:r>
            <w:r>
              <w:rPr>
                <w:b/>
                <w:lang w:bidi="cy-GB"/>
              </w:rPr>
              <w:instrText xml:space="preserve"> PAGE </w:instrText>
            </w:r>
            <w:r>
              <w:rPr>
                <w:b/>
                <w:sz w:val="24"/>
                <w:szCs w:val="24"/>
                <w:lang w:bidi="cy-GB"/>
              </w:rPr>
              <w:fldChar w:fldCharType="separate"/>
            </w:r>
            <w:r>
              <w:rPr>
                <w:b/>
                <w:noProof/>
                <w:lang w:bidi="cy-GB"/>
              </w:rPr>
              <w:t>2</w:t>
            </w:r>
            <w:r>
              <w:rPr>
                <w:b/>
                <w:sz w:val="24"/>
                <w:szCs w:val="24"/>
                <w:lang w:bidi="cy-GB"/>
              </w:rPr>
              <w:fldChar w:fldCharType="end"/>
            </w:r>
            <w:r>
              <w:rPr>
                <w:lang w:bidi="cy-GB"/>
              </w:rPr>
              <w:t xml:space="preserve"> o </w:t>
            </w:r>
            <w:r>
              <w:rPr>
                <w:b/>
                <w:sz w:val="24"/>
                <w:szCs w:val="24"/>
                <w:lang w:bidi="cy-GB"/>
              </w:rPr>
              <w:fldChar w:fldCharType="begin"/>
            </w:r>
            <w:r>
              <w:rPr>
                <w:b/>
                <w:lang w:bidi="cy-GB"/>
              </w:rPr>
              <w:instrText xml:space="preserve"> NUMPAGES  </w:instrText>
            </w:r>
            <w:r>
              <w:rPr>
                <w:b/>
                <w:sz w:val="24"/>
                <w:szCs w:val="24"/>
                <w:lang w:bidi="cy-GB"/>
              </w:rPr>
              <w:fldChar w:fldCharType="separate"/>
            </w:r>
            <w:r>
              <w:rPr>
                <w:b/>
                <w:noProof/>
                <w:lang w:bidi="cy-GB"/>
              </w:rPr>
              <w:t>2</w:t>
            </w:r>
            <w:r>
              <w:rPr>
                <w:b/>
                <w:sz w:val="24"/>
                <w:szCs w:val="24"/>
                <w:lang w:bidi="cy-GB"/>
              </w:rPr>
              <w:fldChar w:fldCharType="end"/>
            </w:r>
          </w:p>
        </w:sdtContent>
      </w:sdt>
    </w:sdtContent>
  </w:sdt>
  <w:p w14:paraId="375518E5" w14:textId="77777777" w:rsidR="00816BD0" w:rsidRDefault="00816BD0">
    <w:pPr>
      <w:pStyle w:val="Footer"/>
    </w:pPr>
    <w:r>
      <w:rPr>
        <w:noProof/>
        <w:lang w:bidi="cy-GB"/>
      </w:rPr>
      <w:drawing>
        <wp:anchor distT="0" distB="0" distL="114300" distR="114300" simplePos="0" relativeHeight="251669504" behindDoc="1" locked="0" layoutInCell="1" allowOverlap="1" wp14:anchorId="7D837057" wp14:editId="3679A6B4">
          <wp:simplePos x="0" y="0"/>
          <wp:positionH relativeFrom="column">
            <wp:posOffset>9134475</wp:posOffset>
          </wp:positionH>
          <wp:positionV relativeFrom="paragraph">
            <wp:posOffset>28575</wp:posOffset>
          </wp:positionV>
          <wp:extent cx="999490" cy="608965"/>
          <wp:effectExtent l="0" t="0" r="0" b="635"/>
          <wp:wrapThrough wrapText="bothSides">
            <wp:wrapPolygon edited="0">
              <wp:start x="0" y="0"/>
              <wp:lineTo x="0" y="20947"/>
              <wp:lineTo x="20996" y="20947"/>
              <wp:lineTo x="20996" y="0"/>
              <wp:lineTo x="0" y="0"/>
            </wp:wrapPolygon>
          </wp:wrapThrough>
          <wp:docPr id="1964759314" name="Picture 7" descr="A red and blu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4759314" name="Picture 7" descr="A red and blu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9490" cy="6089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1950F" w14:textId="77777777" w:rsidR="00986B51" w:rsidRDefault="00986B51" w:rsidP="008B5978">
      <w:pPr>
        <w:spacing w:after="0" w:line="240" w:lineRule="auto"/>
      </w:pPr>
      <w:r>
        <w:separator/>
      </w:r>
    </w:p>
  </w:footnote>
  <w:footnote w:type="continuationSeparator" w:id="0">
    <w:p w14:paraId="3C0B57E5" w14:textId="77777777" w:rsidR="00986B51" w:rsidRDefault="00986B51" w:rsidP="008B59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E6458"/>
    <w:multiLevelType w:val="hybridMultilevel"/>
    <w:tmpl w:val="BCBCF0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E5407"/>
    <w:multiLevelType w:val="hybridMultilevel"/>
    <w:tmpl w:val="B99AC4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301C4"/>
    <w:multiLevelType w:val="hybridMultilevel"/>
    <w:tmpl w:val="C7407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5C0F11"/>
    <w:multiLevelType w:val="hybridMultilevel"/>
    <w:tmpl w:val="4FDE59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B77DC4"/>
    <w:multiLevelType w:val="hybridMultilevel"/>
    <w:tmpl w:val="55D0A714"/>
    <w:lvl w:ilvl="0" w:tplc="5E94C7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B247E9"/>
    <w:multiLevelType w:val="hybridMultilevel"/>
    <w:tmpl w:val="11B0F8B4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E2145E"/>
    <w:multiLevelType w:val="hybridMultilevel"/>
    <w:tmpl w:val="1794E7EE"/>
    <w:lvl w:ilvl="0" w:tplc="5E94C7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1D69"/>
    <w:multiLevelType w:val="hybridMultilevel"/>
    <w:tmpl w:val="EFE0FB84"/>
    <w:lvl w:ilvl="0" w:tplc="C78262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474140"/>
    <w:multiLevelType w:val="hybridMultilevel"/>
    <w:tmpl w:val="F64A1F84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597BAB"/>
    <w:multiLevelType w:val="hybridMultilevel"/>
    <w:tmpl w:val="A91C35E8"/>
    <w:lvl w:ilvl="0" w:tplc="C78262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B3260E"/>
    <w:multiLevelType w:val="hybridMultilevel"/>
    <w:tmpl w:val="49BC00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43153B"/>
    <w:multiLevelType w:val="hybridMultilevel"/>
    <w:tmpl w:val="380C83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B476F2"/>
    <w:multiLevelType w:val="hybridMultilevel"/>
    <w:tmpl w:val="F64A1F84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3B2F83"/>
    <w:multiLevelType w:val="hybridMultilevel"/>
    <w:tmpl w:val="FA2054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C51AF2"/>
    <w:multiLevelType w:val="hybridMultilevel"/>
    <w:tmpl w:val="D32E23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076EE9"/>
    <w:multiLevelType w:val="hybridMultilevel"/>
    <w:tmpl w:val="3B0245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BB0044"/>
    <w:multiLevelType w:val="hybridMultilevel"/>
    <w:tmpl w:val="B87616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EF3C6E"/>
    <w:multiLevelType w:val="hybridMultilevel"/>
    <w:tmpl w:val="F33625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0143677">
    <w:abstractNumId w:val="1"/>
  </w:num>
  <w:num w:numId="2" w16cid:durableId="1518881436">
    <w:abstractNumId w:val="9"/>
  </w:num>
  <w:num w:numId="3" w16cid:durableId="1001615644">
    <w:abstractNumId w:val="7"/>
  </w:num>
  <w:num w:numId="4" w16cid:durableId="662901636">
    <w:abstractNumId w:val="4"/>
  </w:num>
  <w:num w:numId="5" w16cid:durableId="1343967275">
    <w:abstractNumId w:val="6"/>
  </w:num>
  <w:num w:numId="6" w16cid:durableId="1496677794">
    <w:abstractNumId w:val="2"/>
  </w:num>
  <w:num w:numId="7" w16cid:durableId="1979995351">
    <w:abstractNumId w:val="17"/>
  </w:num>
  <w:num w:numId="8" w16cid:durableId="1051881836">
    <w:abstractNumId w:val="12"/>
  </w:num>
  <w:num w:numId="9" w16cid:durableId="357506646">
    <w:abstractNumId w:val="5"/>
  </w:num>
  <w:num w:numId="10" w16cid:durableId="1056011315">
    <w:abstractNumId w:val="8"/>
  </w:num>
  <w:num w:numId="11" w16cid:durableId="2041007461">
    <w:abstractNumId w:val="14"/>
  </w:num>
  <w:num w:numId="12" w16cid:durableId="89936682">
    <w:abstractNumId w:val="13"/>
  </w:num>
  <w:num w:numId="13" w16cid:durableId="964703120">
    <w:abstractNumId w:val="10"/>
  </w:num>
  <w:num w:numId="14" w16cid:durableId="1939557217">
    <w:abstractNumId w:val="0"/>
  </w:num>
  <w:num w:numId="15" w16cid:durableId="1819421971">
    <w:abstractNumId w:val="15"/>
  </w:num>
  <w:num w:numId="16" w16cid:durableId="1609123581">
    <w:abstractNumId w:val="3"/>
  </w:num>
  <w:num w:numId="17" w16cid:durableId="2119139149">
    <w:abstractNumId w:val="16"/>
  </w:num>
  <w:num w:numId="18" w16cid:durableId="77695119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doNotDisplayPageBoundaries/>
  <w:proofState w:spelling="clean" w:grammar="clean"/>
  <w:documentProtection w:edit="forms" w:enforcement="1" w:cryptProviderType="rsaAES" w:cryptAlgorithmClass="hash" w:cryptAlgorithmType="typeAny" w:cryptAlgorithmSid="14" w:cryptSpinCount="100000" w:hash="bG9gutqu6dNEM0dunqkFYXXqippQ98+swnZBxoEDFfKTUN9lyveFCblX6pb3Pt3igJrkNqaR4hdIQhaiS6CRig==" w:salt="QMiUqfXoWehJ+XWInDN3g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4D9"/>
    <w:rsid w:val="000244B2"/>
    <w:rsid w:val="000259A8"/>
    <w:rsid w:val="000634EB"/>
    <w:rsid w:val="00073413"/>
    <w:rsid w:val="00075891"/>
    <w:rsid w:val="000803B7"/>
    <w:rsid w:val="00081944"/>
    <w:rsid w:val="00082AEE"/>
    <w:rsid w:val="00083015"/>
    <w:rsid w:val="000B4A19"/>
    <w:rsid w:val="000C054E"/>
    <w:rsid w:val="000D501F"/>
    <w:rsid w:val="000F0CF4"/>
    <w:rsid w:val="001146A4"/>
    <w:rsid w:val="00117B66"/>
    <w:rsid w:val="0014089E"/>
    <w:rsid w:val="00142E8C"/>
    <w:rsid w:val="001A4BAA"/>
    <w:rsid w:val="001B05AC"/>
    <w:rsid w:val="001B05D3"/>
    <w:rsid w:val="001E0467"/>
    <w:rsid w:val="001E068E"/>
    <w:rsid w:val="001F495F"/>
    <w:rsid w:val="001F702C"/>
    <w:rsid w:val="001F73A9"/>
    <w:rsid w:val="002044D8"/>
    <w:rsid w:val="00220868"/>
    <w:rsid w:val="00223D8A"/>
    <w:rsid w:val="0023086E"/>
    <w:rsid w:val="00244AAC"/>
    <w:rsid w:val="00252FF6"/>
    <w:rsid w:val="00272165"/>
    <w:rsid w:val="00273A58"/>
    <w:rsid w:val="002A488F"/>
    <w:rsid w:val="002C645A"/>
    <w:rsid w:val="002D0EBF"/>
    <w:rsid w:val="002D2532"/>
    <w:rsid w:val="002D374E"/>
    <w:rsid w:val="00306BF2"/>
    <w:rsid w:val="00311894"/>
    <w:rsid w:val="003279E7"/>
    <w:rsid w:val="003348AA"/>
    <w:rsid w:val="00347A0F"/>
    <w:rsid w:val="0035408F"/>
    <w:rsid w:val="0035570B"/>
    <w:rsid w:val="003618C2"/>
    <w:rsid w:val="0036687C"/>
    <w:rsid w:val="0039120A"/>
    <w:rsid w:val="00392B5E"/>
    <w:rsid w:val="003A5B38"/>
    <w:rsid w:val="003B5C74"/>
    <w:rsid w:val="003B7684"/>
    <w:rsid w:val="003C14D9"/>
    <w:rsid w:val="003F3E0F"/>
    <w:rsid w:val="003F49D7"/>
    <w:rsid w:val="003F6FF5"/>
    <w:rsid w:val="004041D8"/>
    <w:rsid w:val="00404D6A"/>
    <w:rsid w:val="00407F00"/>
    <w:rsid w:val="00416F70"/>
    <w:rsid w:val="00420346"/>
    <w:rsid w:val="004310DA"/>
    <w:rsid w:val="00441C89"/>
    <w:rsid w:val="00441CBD"/>
    <w:rsid w:val="00442D84"/>
    <w:rsid w:val="00446D43"/>
    <w:rsid w:val="00451472"/>
    <w:rsid w:val="00452DC0"/>
    <w:rsid w:val="0045458D"/>
    <w:rsid w:val="00461A25"/>
    <w:rsid w:val="004629E7"/>
    <w:rsid w:val="00471F6C"/>
    <w:rsid w:val="00487BA3"/>
    <w:rsid w:val="00492318"/>
    <w:rsid w:val="00492D80"/>
    <w:rsid w:val="004B05C5"/>
    <w:rsid w:val="004B36F0"/>
    <w:rsid w:val="004B5359"/>
    <w:rsid w:val="004C77C0"/>
    <w:rsid w:val="004E1C6C"/>
    <w:rsid w:val="004E2192"/>
    <w:rsid w:val="004F1646"/>
    <w:rsid w:val="004F1AB3"/>
    <w:rsid w:val="004F48A9"/>
    <w:rsid w:val="005103D7"/>
    <w:rsid w:val="00512E1C"/>
    <w:rsid w:val="005142DA"/>
    <w:rsid w:val="005203F9"/>
    <w:rsid w:val="005306AB"/>
    <w:rsid w:val="00536BBE"/>
    <w:rsid w:val="005372D0"/>
    <w:rsid w:val="00542F3F"/>
    <w:rsid w:val="0054546E"/>
    <w:rsid w:val="00550FDE"/>
    <w:rsid w:val="005526DB"/>
    <w:rsid w:val="00556B92"/>
    <w:rsid w:val="00563127"/>
    <w:rsid w:val="0056313C"/>
    <w:rsid w:val="00575134"/>
    <w:rsid w:val="00582D63"/>
    <w:rsid w:val="00582D88"/>
    <w:rsid w:val="00592338"/>
    <w:rsid w:val="00593C91"/>
    <w:rsid w:val="00594D0B"/>
    <w:rsid w:val="0059775A"/>
    <w:rsid w:val="005A4E97"/>
    <w:rsid w:val="005C471C"/>
    <w:rsid w:val="005C72C3"/>
    <w:rsid w:val="005E6B41"/>
    <w:rsid w:val="005E6C60"/>
    <w:rsid w:val="005E747F"/>
    <w:rsid w:val="005F3917"/>
    <w:rsid w:val="005F469B"/>
    <w:rsid w:val="00603CA2"/>
    <w:rsid w:val="006054D7"/>
    <w:rsid w:val="00605DCD"/>
    <w:rsid w:val="006114D7"/>
    <w:rsid w:val="006270A0"/>
    <w:rsid w:val="0064302D"/>
    <w:rsid w:val="00646DBF"/>
    <w:rsid w:val="006474E0"/>
    <w:rsid w:val="0065536B"/>
    <w:rsid w:val="00677E56"/>
    <w:rsid w:val="00691B93"/>
    <w:rsid w:val="00694F3D"/>
    <w:rsid w:val="006959DC"/>
    <w:rsid w:val="006A6C2B"/>
    <w:rsid w:val="006A7568"/>
    <w:rsid w:val="006B4D7B"/>
    <w:rsid w:val="006C15A8"/>
    <w:rsid w:val="006D1B45"/>
    <w:rsid w:val="006D4F59"/>
    <w:rsid w:val="006D7059"/>
    <w:rsid w:val="00712545"/>
    <w:rsid w:val="00712ACF"/>
    <w:rsid w:val="007202D8"/>
    <w:rsid w:val="00724EB4"/>
    <w:rsid w:val="007333CA"/>
    <w:rsid w:val="00750A98"/>
    <w:rsid w:val="007513E1"/>
    <w:rsid w:val="007537B0"/>
    <w:rsid w:val="00770A71"/>
    <w:rsid w:val="00772CFA"/>
    <w:rsid w:val="00774950"/>
    <w:rsid w:val="007A36D6"/>
    <w:rsid w:val="007D4434"/>
    <w:rsid w:val="007E04F2"/>
    <w:rsid w:val="007F1408"/>
    <w:rsid w:val="00803901"/>
    <w:rsid w:val="00816BD0"/>
    <w:rsid w:val="00817113"/>
    <w:rsid w:val="00837F3A"/>
    <w:rsid w:val="008417B3"/>
    <w:rsid w:val="008418A4"/>
    <w:rsid w:val="00844941"/>
    <w:rsid w:val="00851BE7"/>
    <w:rsid w:val="0085201D"/>
    <w:rsid w:val="00862AA9"/>
    <w:rsid w:val="00874BB3"/>
    <w:rsid w:val="00886BE2"/>
    <w:rsid w:val="0089089F"/>
    <w:rsid w:val="00896599"/>
    <w:rsid w:val="008B5978"/>
    <w:rsid w:val="008B5E73"/>
    <w:rsid w:val="008B5FA5"/>
    <w:rsid w:val="008C0DE9"/>
    <w:rsid w:val="008C659D"/>
    <w:rsid w:val="008F3AF2"/>
    <w:rsid w:val="008F7034"/>
    <w:rsid w:val="00904000"/>
    <w:rsid w:val="00904D85"/>
    <w:rsid w:val="009061E1"/>
    <w:rsid w:val="00913FA1"/>
    <w:rsid w:val="00940081"/>
    <w:rsid w:val="00945D9A"/>
    <w:rsid w:val="00954726"/>
    <w:rsid w:val="00956F8B"/>
    <w:rsid w:val="0097323F"/>
    <w:rsid w:val="00977970"/>
    <w:rsid w:val="00986B51"/>
    <w:rsid w:val="00995A03"/>
    <w:rsid w:val="009A017F"/>
    <w:rsid w:val="009C6D60"/>
    <w:rsid w:val="009D02F4"/>
    <w:rsid w:val="009E669E"/>
    <w:rsid w:val="009F209B"/>
    <w:rsid w:val="00A046F9"/>
    <w:rsid w:val="00A0522F"/>
    <w:rsid w:val="00A05583"/>
    <w:rsid w:val="00A15F7B"/>
    <w:rsid w:val="00A245C2"/>
    <w:rsid w:val="00A32B75"/>
    <w:rsid w:val="00A330DA"/>
    <w:rsid w:val="00A44ADB"/>
    <w:rsid w:val="00A46AC0"/>
    <w:rsid w:val="00A659A5"/>
    <w:rsid w:val="00A7789F"/>
    <w:rsid w:val="00A849AE"/>
    <w:rsid w:val="00A905B5"/>
    <w:rsid w:val="00A92FBD"/>
    <w:rsid w:val="00AB2CCE"/>
    <w:rsid w:val="00AB42DC"/>
    <w:rsid w:val="00AC5448"/>
    <w:rsid w:val="00AF27E9"/>
    <w:rsid w:val="00AF752A"/>
    <w:rsid w:val="00B078B7"/>
    <w:rsid w:val="00B20F52"/>
    <w:rsid w:val="00B35617"/>
    <w:rsid w:val="00B438BA"/>
    <w:rsid w:val="00B4650F"/>
    <w:rsid w:val="00B5073D"/>
    <w:rsid w:val="00B6091C"/>
    <w:rsid w:val="00B768E9"/>
    <w:rsid w:val="00B82008"/>
    <w:rsid w:val="00BA0B26"/>
    <w:rsid w:val="00BA7833"/>
    <w:rsid w:val="00BB208C"/>
    <w:rsid w:val="00BC7A6A"/>
    <w:rsid w:val="00BD37BC"/>
    <w:rsid w:val="00BD424F"/>
    <w:rsid w:val="00C02579"/>
    <w:rsid w:val="00C02F3E"/>
    <w:rsid w:val="00C0733A"/>
    <w:rsid w:val="00C145BA"/>
    <w:rsid w:val="00C14DF3"/>
    <w:rsid w:val="00C23A65"/>
    <w:rsid w:val="00C26987"/>
    <w:rsid w:val="00C31147"/>
    <w:rsid w:val="00C3394B"/>
    <w:rsid w:val="00C42C5D"/>
    <w:rsid w:val="00C5586D"/>
    <w:rsid w:val="00C62495"/>
    <w:rsid w:val="00C63108"/>
    <w:rsid w:val="00C65C04"/>
    <w:rsid w:val="00C71395"/>
    <w:rsid w:val="00C7256E"/>
    <w:rsid w:val="00C87623"/>
    <w:rsid w:val="00C91DD8"/>
    <w:rsid w:val="00CA09D8"/>
    <w:rsid w:val="00CD1E0A"/>
    <w:rsid w:val="00CF5DB1"/>
    <w:rsid w:val="00D0370A"/>
    <w:rsid w:val="00D10A0A"/>
    <w:rsid w:val="00D111F3"/>
    <w:rsid w:val="00D13184"/>
    <w:rsid w:val="00D135A6"/>
    <w:rsid w:val="00D154D1"/>
    <w:rsid w:val="00D20782"/>
    <w:rsid w:val="00D23EE3"/>
    <w:rsid w:val="00D33056"/>
    <w:rsid w:val="00D36B1A"/>
    <w:rsid w:val="00D46385"/>
    <w:rsid w:val="00D67D34"/>
    <w:rsid w:val="00D720C0"/>
    <w:rsid w:val="00DA2D4B"/>
    <w:rsid w:val="00DA3EEB"/>
    <w:rsid w:val="00DB1111"/>
    <w:rsid w:val="00DB14D7"/>
    <w:rsid w:val="00DB2BDD"/>
    <w:rsid w:val="00DD4CE6"/>
    <w:rsid w:val="00E21E79"/>
    <w:rsid w:val="00E313D2"/>
    <w:rsid w:val="00E32935"/>
    <w:rsid w:val="00E367CA"/>
    <w:rsid w:val="00E51DC6"/>
    <w:rsid w:val="00E52E70"/>
    <w:rsid w:val="00E63A11"/>
    <w:rsid w:val="00E833F6"/>
    <w:rsid w:val="00E87B88"/>
    <w:rsid w:val="00EA0478"/>
    <w:rsid w:val="00EA5C57"/>
    <w:rsid w:val="00ED7586"/>
    <w:rsid w:val="00EE5C05"/>
    <w:rsid w:val="00EF5C2B"/>
    <w:rsid w:val="00F21DB9"/>
    <w:rsid w:val="00F2403D"/>
    <w:rsid w:val="00F25711"/>
    <w:rsid w:val="00F257A9"/>
    <w:rsid w:val="00F313AC"/>
    <w:rsid w:val="00F36D3A"/>
    <w:rsid w:val="00F55FCD"/>
    <w:rsid w:val="00F62CF3"/>
    <w:rsid w:val="00F65F83"/>
    <w:rsid w:val="00F82451"/>
    <w:rsid w:val="00F85193"/>
    <w:rsid w:val="00FA24E1"/>
    <w:rsid w:val="00FA4193"/>
    <w:rsid w:val="00FA6EDA"/>
    <w:rsid w:val="00FB76A2"/>
    <w:rsid w:val="00FC4F16"/>
    <w:rsid w:val="00FF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0C5F45"/>
  <w15:chartTrackingRefBased/>
  <w15:docId w15:val="{EDD99A59-5E8E-4DE0-B4AD-EF9BBAEAE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7B66"/>
    <w:pPr>
      <w:spacing w:after="0" w:line="240" w:lineRule="auto"/>
      <w:outlineLvl w:val="0"/>
    </w:pPr>
    <w:rPr>
      <w:rFonts w:ascii="Arial" w:hAnsi="Arial" w:cs="Arial"/>
      <w:b/>
      <w:bCs/>
      <w:color w:val="3A4972"/>
      <w:sz w:val="24"/>
      <w:szCs w:val="24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5203F9"/>
    <w:pPr>
      <w:spacing w:before="50" w:after="50"/>
      <w:outlineLvl w:val="1"/>
    </w:pPr>
    <w:rPr>
      <w:color w:val="FFFFFF" w:themeColor="background1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203F9"/>
    <w:pPr>
      <w:spacing w:before="40" w:after="50" w:line="240" w:lineRule="auto"/>
      <w:outlineLvl w:val="2"/>
    </w:pPr>
    <w:rPr>
      <w:rFonts w:ascii="Arial" w:hAnsi="Arial" w:cs="Arial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2B5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F3E0F"/>
    <w:pPr>
      <w:keepNext/>
      <w:spacing w:after="0" w:line="240" w:lineRule="auto"/>
      <w:outlineLvl w:val="4"/>
    </w:pPr>
    <w:rPr>
      <w:rFonts w:ascii="Arial" w:hAnsi="Arial" w:cs="Arial"/>
      <w:b/>
      <w:bCs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14D9"/>
    <w:pPr>
      <w:ind w:left="720"/>
      <w:contextualSpacing/>
    </w:pPr>
  </w:style>
  <w:style w:type="table" w:styleId="TableGrid">
    <w:name w:val="Table Grid"/>
    <w:basedOn w:val="TableNormal"/>
    <w:uiPriority w:val="39"/>
    <w:rsid w:val="003C1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3A5B38"/>
    <w:pPr>
      <w:spacing w:after="0" w:line="240" w:lineRule="auto"/>
      <w:jc w:val="center"/>
    </w:pPr>
    <w:rPr>
      <w:rFonts w:ascii="Arial" w:eastAsia="Times New Roman" w:hAnsi="Arial" w:cs="Times New Roman"/>
      <w:b/>
      <w:sz w:val="36"/>
      <w:szCs w:val="20"/>
      <w:lang w:val="en-US" w:eastAsia="x-none"/>
    </w:rPr>
  </w:style>
  <w:style w:type="character" w:customStyle="1" w:styleId="BodyTextChar">
    <w:name w:val="Body Text Char"/>
    <w:basedOn w:val="DefaultParagraphFont"/>
    <w:link w:val="BodyText"/>
    <w:rsid w:val="003A5B38"/>
    <w:rPr>
      <w:rFonts w:ascii="Arial" w:eastAsia="Times New Roman" w:hAnsi="Arial" w:cs="Times New Roman"/>
      <w:b/>
      <w:sz w:val="36"/>
      <w:szCs w:val="20"/>
      <w:lang w:val="en-US" w:eastAsia="x-none"/>
    </w:rPr>
  </w:style>
  <w:style w:type="paragraph" w:styleId="BodyText3">
    <w:name w:val="Body Text 3"/>
    <w:basedOn w:val="Normal"/>
    <w:link w:val="BodyText3Char"/>
    <w:uiPriority w:val="99"/>
    <w:unhideWhenUsed/>
    <w:rsid w:val="003A5B38"/>
    <w:pPr>
      <w:spacing w:after="120" w:line="276" w:lineRule="auto"/>
    </w:pPr>
    <w:rPr>
      <w:rFonts w:ascii="Arial" w:eastAsia="Calibri" w:hAnsi="Arial" w:cs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3A5B38"/>
    <w:rPr>
      <w:rFonts w:ascii="Arial" w:eastAsia="Calibri" w:hAnsi="Arial" w:cs="Arial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7202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02D8"/>
    <w:pPr>
      <w:spacing w:after="200" w:line="276" w:lineRule="auto"/>
    </w:pPr>
    <w:rPr>
      <w:rFonts w:ascii="Arial" w:eastAsia="Calibri" w:hAnsi="Arial" w:cs="Times New Roman"/>
      <w:sz w:val="20"/>
      <w:szCs w:val="20"/>
      <w:lang w:val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02D8"/>
    <w:rPr>
      <w:rFonts w:ascii="Arial" w:eastAsia="Calibri" w:hAnsi="Arial" w:cs="Times New Roman"/>
      <w:sz w:val="20"/>
      <w:szCs w:val="20"/>
      <w:lang w:val="x-none"/>
    </w:rPr>
  </w:style>
  <w:style w:type="paragraph" w:styleId="NoSpacing">
    <w:name w:val="No Spacing"/>
    <w:link w:val="NoSpacingChar"/>
    <w:uiPriority w:val="1"/>
    <w:qFormat/>
    <w:rsid w:val="00C31147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C31147"/>
    <w:rPr>
      <w:rFonts w:eastAsiaTheme="minorEastAsia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117B66"/>
    <w:rPr>
      <w:rFonts w:ascii="Arial" w:hAnsi="Arial" w:cs="Arial"/>
      <w:b/>
      <w:bCs/>
      <w:color w:val="3A497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203F9"/>
    <w:rPr>
      <w:rFonts w:ascii="Arial" w:hAnsi="Arial" w:cs="Arial"/>
      <w:b/>
      <w:bCs/>
      <w:color w:val="FFFFFF" w:themeColor="background1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5203F9"/>
    <w:rPr>
      <w:rFonts w:ascii="Arial" w:hAnsi="Arial" w:cs="Arial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B59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978"/>
  </w:style>
  <w:style w:type="paragraph" w:styleId="Footer">
    <w:name w:val="footer"/>
    <w:basedOn w:val="Normal"/>
    <w:link w:val="FooterChar"/>
    <w:uiPriority w:val="99"/>
    <w:unhideWhenUsed/>
    <w:rsid w:val="008B59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978"/>
  </w:style>
  <w:style w:type="paragraph" w:styleId="BodyText2">
    <w:name w:val="Body Text 2"/>
    <w:basedOn w:val="Normal"/>
    <w:link w:val="BodyText2Char"/>
    <w:uiPriority w:val="99"/>
    <w:unhideWhenUsed/>
    <w:rsid w:val="00392B5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392B5E"/>
  </w:style>
  <w:style w:type="character" w:customStyle="1" w:styleId="Heading4Char">
    <w:name w:val="Heading 4 Char"/>
    <w:basedOn w:val="DefaultParagraphFont"/>
    <w:link w:val="Heading4"/>
    <w:uiPriority w:val="9"/>
    <w:rsid w:val="00392B5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3F3E0F"/>
    <w:rPr>
      <w:rFonts w:ascii="Arial" w:hAnsi="Arial" w:cs="Arial"/>
      <w:b/>
      <w:bCs/>
      <w:color w:val="000000" w:themeColor="text1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3AF2"/>
    <w:pPr>
      <w:spacing w:after="160" w:line="240" w:lineRule="auto"/>
    </w:pPr>
    <w:rPr>
      <w:rFonts w:asciiTheme="minorHAnsi" w:eastAsiaTheme="minorHAnsi" w:hAnsiTheme="minorHAnsi" w:cstheme="minorBidi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3AF2"/>
    <w:rPr>
      <w:rFonts w:ascii="Arial" w:eastAsia="Calibri" w:hAnsi="Arial" w:cs="Times New Roman"/>
      <w:b/>
      <w:bCs/>
      <w:sz w:val="20"/>
      <w:szCs w:val="20"/>
      <w:lang w:val="x-none"/>
    </w:rPr>
  </w:style>
  <w:style w:type="paragraph" w:styleId="Revision">
    <w:name w:val="Revision"/>
    <w:hidden/>
    <w:uiPriority w:val="99"/>
    <w:semiHidden/>
    <w:rsid w:val="009061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C13DBA879171428EFD4B385B67C7EB" ma:contentTypeVersion="10" ma:contentTypeDescription="Create a new document." ma:contentTypeScope="" ma:versionID="7f074f44d7e8860afd69801c3ec0cfa9">
  <xsd:schema xmlns:xsd="http://www.w3.org/2001/XMLSchema" xmlns:xs="http://www.w3.org/2001/XMLSchema" xmlns:p="http://schemas.microsoft.com/office/2006/metadata/properties" xmlns:ns2="9177edf2-a531-4daf-872f-5b09891216ae" xmlns:ns3="a913b871-7bb3-446a-8cec-97659730dce3" targetNamespace="http://schemas.microsoft.com/office/2006/metadata/properties" ma:root="true" ma:fieldsID="6213f22b854f908a872dfd93fa26e6dd" ns2:_="" ns3:_="">
    <xsd:import namespace="9177edf2-a531-4daf-872f-5b09891216ae"/>
    <xsd:import namespace="a913b871-7bb3-446a-8cec-97659730dce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OC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77edf2-a531-4daf-872f-5b09891216ae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8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0000000-0000-0000-0000-000000000000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13b871-7bb3-446a-8cec-97659730dce3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f2c6897c-6e2a-49d1-af3e-3bf87c5d68aa}" ma:internalName="TaxCatchAll" ma:showField="CatchAllData" ma:web="a913b871-7bb3-446a-8cec-97659730dc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13b871-7bb3-446a-8cec-97659730dce3" xsi:nil="true"/>
    <lcf76f155ced4ddcb4097134ff3c332f xmlns="9177edf2-a531-4daf-872f-5b09891216ae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D694C7-0807-4808-92A4-E3DA76B83258}"/>
</file>

<file path=customXml/itemProps2.xml><?xml version="1.0" encoding="utf-8"?>
<ds:datastoreItem xmlns:ds="http://schemas.openxmlformats.org/officeDocument/2006/customXml" ds:itemID="{07EBA229-6F5C-45EF-A2FE-8465679748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6F65036-AB5C-461A-833D-F9C8902D2FF1}">
  <ds:schemaRefs>
    <ds:schemaRef ds:uri="http://schemas.microsoft.com/office/2006/metadata/properties"/>
    <ds:schemaRef ds:uri="http://schemas.microsoft.com/office/infopath/2007/PartnerControls"/>
    <ds:schemaRef ds:uri="e436c2f6-40a5-43f3-b523-0f7f588e4a30"/>
    <ds:schemaRef ds:uri="a04df34f-a143-46a4-8d4f-cf271a9db0c9"/>
  </ds:schemaRefs>
</ds:datastoreItem>
</file>

<file path=customXml/itemProps4.xml><?xml version="1.0" encoding="utf-8"?>
<ds:datastoreItem xmlns:ds="http://schemas.openxmlformats.org/officeDocument/2006/customXml" ds:itemID="{DF946C59-BC58-461E-BF3B-C677BF5F43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1719</Words>
  <Characters>10010</Characters>
  <Application>Microsoft Office Word</Application>
  <DocSecurity>0</DocSecurity>
  <Lines>149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Richards (Hywel Dda UHB - Senior Workforce Manager: Efficiency, Job Evaluation and Business Support)</dc:creator>
  <cp:keywords/>
  <dc:description/>
  <cp:lastModifiedBy>Katie Bevan (NWSSP - NHS Wales Employers)</cp:lastModifiedBy>
  <cp:revision>3</cp:revision>
  <cp:lastPrinted>2023-10-18T12:51:00Z</cp:lastPrinted>
  <dcterms:created xsi:type="dcterms:W3CDTF">2026-03-18T13:53:00Z</dcterms:created>
  <dcterms:modified xsi:type="dcterms:W3CDTF">2026-03-18T13:54:00Z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0x01010080C13DBA879171428EFD4B385B67C7EB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